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3E837" w14:textId="133A0490" w:rsidR="00923AC7" w:rsidRPr="00D856AD" w:rsidRDefault="003A2EEE" w:rsidP="00D856AD">
      <w:pPr>
        <w:pStyle w:val="Puesto"/>
        <w:jc w:val="right"/>
        <w:rPr>
          <w:sz w:val="32"/>
          <w:szCs w:val="32"/>
          <w:u w:val="none"/>
        </w:rPr>
      </w:pPr>
      <w:r w:rsidRPr="00923AC7">
        <w:rPr>
          <w:noProof/>
          <w:sz w:val="32"/>
          <w:szCs w:val="32"/>
          <w:u w:val="none"/>
          <w:lang w:val="es-ES_tradnl" w:eastAsia="es-ES_tradnl"/>
        </w:rPr>
        <w:drawing>
          <wp:inline distT="0" distB="0" distL="0" distR="0" wp14:anchorId="44621F09" wp14:editId="51740530">
            <wp:extent cx="1117600" cy="1141095"/>
            <wp:effectExtent l="0" t="0" r="0" b="1905"/>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7600" cy="1141095"/>
                    </a:xfrm>
                    <a:prstGeom prst="rect">
                      <a:avLst/>
                    </a:prstGeom>
                    <a:noFill/>
                    <a:ln>
                      <a:noFill/>
                    </a:ln>
                  </pic:spPr>
                </pic:pic>
              </a:graphicData>
            </a:graphic>
          </wp:inline>
        </w:drawing>
      </w:r>
      <w:r w:rsidR="00923AC7">
        <w:rPr>
          <w:noProof/>
          <w:sz w:val="24"/>
          <w:lang w:val="es-ES_tradnl" w:eastAsia="es-ES_tradnl"/>
        </w:rPr>
        <w:drawing>
          <wp:anchor distT="0" distB="0" distL="114300" distR="114300" simplePos="0" relativeHeight="251659264" behindDoc="1" locked="0" layoutInCell="1" allowOverlap="1" wp14:anchorId="4C39C740" wp14:editId="5F9DBC16">
            <wp:simplePos x="0" y="0"/>
            <wp:positionH relativeFrom="column">
              <wp:posOffset>0</wp:posOffset>
            </wp:positionH>
            <wp:positionV relativeFrom="paragraph">
              <wp:posOffset>342900</wp:posOffset>
            </wp:positionV>
            <wp:extent cx="1114425" cy="876300"/>
            <wp:effectExtent l="0" t="0" r="3175" b="12700"/>
            <wp:wrapNone/>
            <wp:docPr id="2" name="Imagen 2" descr="Logo C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N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AC7" w:rsidRPr="00E87A54">
        <w:rPr>
          <w:rFonts w:ascii="Trebuchet MS" w:hAnsi="Trebuchet MS"/>
          <w:sz w:val="48"/>
          <w:szCs w:val="48"/>
          <w:u w:val="none"/>
        </w:rPr>
        <w:t xml:space="preserve">   </w:t>
      </w:r>
    </w:p>
    <w:p w14:paraId="7A30594C" w14:textId="77777777" w:rsidR="00923AC7" w:rsidRPr="00CD49A5" w:rsidRDefault="00923AC7" w:rsidP="00923AC7">
      <w:pPr>
        <w:pStyle w:val="Puesto"/>
        <w:rPr>
          <w:sz w:val="20"/>
          <w:szCs w:val="20"/>
          <w:u w:val="none"/>
        </w:rPr>
      </w:pPr>
    </w:p>
    <w:p w14:paraId="2BDEB837" w14:textId="77777777" w:rsidR="00923AC7" w:rsidRDefault="00923AC7" w:rsidP="00190F5D">
      <w:pPr>
        <w:pStyle w:val="Puesto"/>
        <w:rPr>
          <w:sz w:val="48"/>
          <w:u w:val="none"/>
        </w:rPr>
      </w:pPr>
      <w:r>
        <w:rPr>
          <w:sz w:val="48"/>
          <w:u w:val="none"/>
        </w:rPr>
        <w:t>Cofradía Náutica del Pacífico</w:t>
      </w:r>
    </w:p>
    <w:p w14:paraId="3724C8EF" w14:textId="100985A3" w:rsidR="00923AC7" w:rsidRDefault="003D27C9" w:rsidP="003A2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hAnsi="Trebuchet MS" w:cs="Arial"/>
          <w:b/>
          <w:bCs/>
          <w:i/>
          <w:iCs/>
          <w:sz w:val="48"/>
          <w:szCs w:val="48"/>
          <w:lang w:val="es-ES"/>
        </w:rPr>
      </w:pPr>
      <w:r w:rsidRPr="00923AC7">
        <w:rPr>
          <w:rFonts w:ascii="Trebuchet MS" w:hAnsi="Trebuchet MS" w:cs="Arial"/>
          <w:b/>
          <w:bCs/>
          <w:i/>
          <w:iCs/>
          <w:sz w:val="48"/>
          <w:szCs w:val="48"/>
          <w:lang w:val="es-ES"/>
        </w:rPr>
        <w:t>Clase Lightning de Chile</w:t>
      </w:r>
    </w:p>
    <w:p w14:paraId="2F1CF526" w14:textId="0396E4EA" w:rsidR="00CA169D" w:rsidRDefault="00CA169D" w:rsidP="003A2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hAnsi="Trebuchet MS" w:cs="Arial"/>
          <w:b/>
          <w:bCs/>
          <w:i/>
          <w:iCs/>
          <w:sz w:val="48"/>
          <w:szCs w:val="48"/>
          <w:lang w:val="es-ES"/>
        </w:rPr>
      </w:pPr>
      <w:r>
        <w:rPr>
          <w:rFonts w:ascii="Trebuchet MS" w:hAnsi="Trebuchet MS" w:cs="Arial"/>
          <w:b/>
          <w:bCs/>
          <w:i/>
          <w:iCs/>
          <w:sz w:val="48"/>
          <w:szCs w:val="48"/>
          <w:lang w:val="es-ES"/>
        </w:rPr>
        <w:t xml:space="preserve">Copa Francisco </w:t>
      </w:r>
      <w:r w:rsidR="003D65D0">
        <w:rPr>
          <w:rFonts w:ascii="Trebuchet MS" w:hAnsi="Trebuchet MS" w:cs="Arial"/>
          <w:b/>
          <w:bCs/>
          <w:i/>
          <w:iCs/>
          <w:sz w:val="48"/>
          <w:szCs w:val="48"/>
          <w:lang w:val="es-ES"/>
        </w:rPr>
        <w:t>Pérez</w:t>
      </w:r>
      <w:r>
        <w:rPr>
          <w:rFonts w:ascii="Trebuchet MS" w:hAnsi="Trebuchet MS" w:cs="Arial"/>
          <w:b/>
          <w:bCs/>
          <w:i/>
          <w:iCs/>
          <w:sz w:val="48"/>
          <w:szCs w:val="48"/>
          <w:lang w:val="es-ES"/>
        </w:rPr>
        <w:t xml:space="preserve"> Spencer</w:t>
      </w:r>
    </w:p>
    <w:p w14:paraId="04F5883A" w14:textId="415663E0" w:rsidR="00CA169D" w:rsidRDefault="00CA169D" w:rsidP="003A2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hAnsi="Trebuchet MS" w:cs="Arial"/>
          <w:b/>
          <w:bCs/>
          <w:i/>
          <w:iCs/>
          <w:sz w:val="48"/>
          <w:szCs w:val="48"/>
          <w:lang w:val="es-ES"/>
        </w:rPr>
      </w:pPr>
      <w:r>
        <w:rPr>
          <w:rFonts w:ascii="Trebuchet MS" w:hAnsi="Trebuchet MS" w:cs="Arial"/>
          <w:b/>
          <w:bCs/>
          <w:i/>
          <w:iCs/>
          <w:sz w:val="48"/>
          <w:szCs w:val="48"/>
          <w:lang w:val="es-ES"/>
        </w:rPr>
        <w:t>Selectivo junior Mundial Adulto.</w:t>
      </w:r>
    </w:p>
    <w:p w14:paraId="290CC159" w14:textId="058B26DA" w:rsidR="00153725" w:rsidRDefault="00153725" w:rsidP="003A2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hAnsi="Trebuchet MS" w:cs="Arial"/>
          <w:b/>
          <w:bCs/>
          <w:i/>
          <w:iCs/>
          <w:sz w:val="48"/>
          <w:szCs w:val="48"/>
          <w:lang w:val="es-ES"/>
        </w:rPr>
      </w:pPr>
    </w:p>
    <w:p w14:paraId="58587523" w14:textId="77777777" w:rsidR="003A2EEE" w:rsidRPr="00923AC7" w:rsidRDefault="003A2EEE" w:rsidP="003A2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hAnsi="Trebuchet MS" w:cs="Arial"/>
          <w:b/>
          <w:bCs/>
          <w:i/>
          <w:iCs/>
          <w:sz w:val="48"/>
          <w:szCs w:val="48"/>
          <w:lang w:val="es-ES"/>
        </w:rPr>
      </w:pPr>
    </w:p>
    <w:p w14:paraId="193D3FEF" w14:textId="77777777" w:rsidR="003D27C9" w:rsidRPr="00190F5D" w:rsidRDefault="003D27C9" w:rsidP="003D27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Arial"/>
          <w:b/>
          <w:bCs/>
          <w:color w:val="000000"/>
          <w:lang w:val="es-ES"/>
        </w:rPr>
      </w:pPr>
      <w:r w:rsidRPr="00190F5D">
        <w:rPr>
          <w:rFonts w:ascii="Trebuchet MS" w:hAnsi="Trebuchet MS" w:cs="Arial"/>
          <w:b/>
          <w:bCs/>
          <w:color w:val="000000"/>
          <w:lang w:val="es-ES"/>
        </w:rPr>
        <w:t>Aviso de Regata (AR)</w:t>
      </w:r>
    </w:p>
    <w:p w14:paraId="5DCA75C2" w14:textId="69AD3DBD" w:rsidR="003D27C9" w:rsidRDefault="008C5A03" w:rsidP="003D27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Arial"/>
          <w:b/>
          <w:bCs/>
          <w:color w:val="000000"/>
          <w:lang w:val="es-ES"/>
        </w:rPr>
      </w:pPr>
      <w:r>
        <w:rPr>
          <w:rFonts w:ascii="Trebuchet MS" w:hAnsi="Trebuchet MS" w:cs="Arial"/>
          <w:b/>
          <w:bCs/>
          <w:color w:val="000000"/>
          <w:lang w:val="es-ES"/>
        </w:rPr>
        <w:t>5</w:t>
      </w:r>
      <w:r w:rsidR="00D856AD">
        <w:rPr>
          <w:rFonts w:ascii="Trebuchet MS" w:hAnsi="Trebuchet MS" w:cs="Arial"/>
          <w:b/>
          <w:bCs/>
          <w:color w:val="000000"/>
          <w:lang w:val="es-ES"/>
        </w:rPr>
        <w:t xml:space="preserve"> </w:t>
      </w:r>
      <w:r w:rsidR="006F1906">
        <w:rPr>
          <w:rFonts w:ascii="Trebuchet MS" w:hAnsi="Trebuchet MS" w:cs="Arial"/>
          <w:b/>
          <w:bCs/>
          <w:color w:val="000000"/>
          <w:lang w:val="es-ES"/>
        </w:rPr>
        <w:t xml:space="preserve">y </w:t>
      </w:r>
      <w:r>
        <w:rPr>
          <w:rFonts w:ascii="Trebuchet MS" w:hAnsi="Trebuchet MS" w:cs="Arial"/>
          <w:b/>
          <w:bCs/>
          <w:color w:val="000000"/>
          <w:lang w:val="es-ES"/>
        </w:rPr>
        <w:t>6</w:t>
      </w:r>
      <w:r w:rsidR="00A92AE2">
        <w:rPr>
          <w:rFonts w:ascii="Trebuchet MS" w:hAnsi="Trebuchet MS" w:cs="Arial"/>
          <w:b/>
          <w:bCs/>
          <w:color w:val="000000"/>
          <w:lang w:val="es-ES"/>
        </w:rPr>
        <w:t xml:space="preserve"> </w:t>
      </w:r>
      <w:r w:rsidR="00B41270">
        <w:rPr>
          <w:rFonts w:ascii="Trebuchet MS" w:hAnsi="Trebuchet MS" w:cs="Arial"/>
          <w:b/>
          <w:bCs/>
          <w:color w:val="000000"/>
          <w:lang w:val="es-ES"/>
        </w:rPr>
        <w:t>a</w:t>
      </w:r>
      <w:r>
        <w:rPr>
          <w:rFonts w:ascii="Trebuchet MS" w:hAnsi="Trebuchet MS" w:cs="Arial"/>
          <w:b/>
          <w:bCs/>
          <w:color w:val="000000"/>
          <w:lang w:val="es-ES"/>
        </w:rPr>
        <w:t>gosto</w:t>
      </w:r>
      <w:r w:rsidR="00456AF4">
        <w:rPr>
          <w:rFonts w:ascii="Trebuchet MS" w:hAnsi="Trebuchet MS" w:cs="Arial"/>
          <w:b/>
          <w:bCs/>
          <w:color w:val="000000"/>
          <w:lang w:val="es-ES"/>
        </w:rPr>
        <w:t xml:space="preserve"> 2017</w:t>
      </w:r>
      <w:r w:rsidR="00F60AE1">
        <w:rPr>
          <w:rFonts w:ascii="Trebuchet MS" w:hAnsi="Trebuchet MS" w:cs="Arial"/>
          <w:b/>
          <w:bCs/>
          <w:color w:val="000000"/>
          <w:lang w:val="es-ES"/>
        </w:rPr>
        <w:t xml:space="preserve"> </w:t>
      </w:r>
      <w:r w:rsidR="00923AC7" w:rsidRPr="00190F5D">
        <w:rPr>
          <w:rFonts w:ascii="Trebuchet MS" w:hAnsi="Trebuchet MS" w:cs="Arial"/>
          <w:b/>
          <w:bCs/>
          <w:color w:val="000000"/>
          <w:lang w:val="es-ES"/>
        </w:rPr>
        <w:t>Cofradía Náutica del Pacifico, Algarrobo</w:t>
      </w:r>
      <w:r w:rsidR="00EB2963">
        <w:rPr>
          <w:rFonts w:ascii="Trebuchet MS" w:hAnsi="Trebuchet MS" w:cs="Arial"/>
          <w:b/>
          <w:bCs/>
          <w:color w:val="000000"/>
          <w:lang w:val="es-ES"/>
        </w:rPr>
        <w:t>.</w:t>
      </w:r>
    </w:p>
    <w:p w14:paraId="62EBC605" w14:textId="77777777" w:rsidR="00A13708" w:rsidRDefault="00A13708" w:rsidP="00190F5D">
      <w:pPr>
        <w:widowControl w:val="0"/>
        <w:autoSpaceDE w:val="0"/>
        <w:autoSpaceDN w:val="0"/>
        <w:adjustRightInd w:val="0"/>
        <w:jc w:val="both"/>
        <w:rPr>
          <w:rFonts w:ascii="Trebuchet MS" w:hAnsi="Trebuchet MS" w:cs="Arial"/>
          <w:b/>
          <w:bCs/>
          <w:color w:val="000000"/>
          <w:lang w:val="es-ES"/>
        </w:rPr>
      </w:pPr>
    </w:p>
    <w:p w14:paraId="473604D1" w14:textId="77777777" w:rsidR="006B53EF" w:rsidRPr="00A13708" w:rsidRDefault="006B53EF" w:rsidP="00190F5D">
      <w:pPr>
        <w:widowControl w:val="0"/>
        <w:autoSpaceDE w:val="0"/>
        <w:autoSpaceDN w:val="0"/>
        <w:adjustRightInd w:val="0"/>
        <w:jc w:val="both"/>
        <w:rPr>
          <w:rFonts w:ascii="Trebuchet MS" w:hAnsi="Trebuchet MS" w:cs="Trebuchet MS"/>
          <w:b/>
          <w:bCs/>
          <w:sz w:val="22"/>
          <w:szCs w:val="22"/>
          <w:lang w:val="es-ES"/>
        </w:rPr>
      </w:pPr>
      <w:r w:rsidRPr="00A13708">
        <w:rPr>
          <w:rFonts w:ascii="Trebuchet MS" w:hAnsi="Trebuchet MS" w:cs="Trebuchet MS"/>
          <w:b/>
          <w:bCs/>
          <w:sz w:val="22"/>
          <w:szCs w:val="22"/>
          <w:lang w:val="es-ES"/>
        </w:rPr>
        <w:t xml:space="preserve">1. REGLAS: </w:t>
      </w:r>
    </w:p>
    <w:p w14:paraId="4399D2AE" w14:textId="4EBFAA99"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i/>
          <w:iCs/>
          <w:color w:val="000000"/>
          <w:sz w:val="22"/>
          <w:szCs w:val="22"/>
          <w:lang w:val="es-ES"/>
        </w:rPr>
      </w:pPr>
      <w:r w:rsidRPr="00A13708">
        <w:rPr>
          <w:rFonts w:ascii="Trebuchet MS" w:hAnsi="Trebuchet MS" w:cs="Arial"/>
          <w:color w:val="000000"/>
          <w:sz w:val="22"/>
          <w:szCs w:val="22"/>
          <w:lang w:val="es-ES"/>
        </w:rPr>
        <w:t>1.1. Las reglas del Reglame</w:t>
      </w:r>
      <w:r w:rsidR="00727118">
        <w:rPr>
          <w:rFonts w:ascii="Trebuchet MS" w:hAnsi="Trebuchet MS" w:cs="Arial"/>
          <w:color w:val="000000"/>
          <w:sz w:val="22"/>
          <w:szCs w:val="22"/>
          <w:lang w:val="es-ES"/>
        </w:rPr>
        <w:t xml:space="preserve">nto de Regatas a Vela (WS) </w:t>
      </w:r>
      <w:r w:rsidR="00456AF4">
        <w:rPr>
          <w:rFonts w:ascii="Trebuchet MS" w:hAnsi="Trebuchet MS" w:cs="Arial"/>
          <w:color w:val="000000"/>
          <w:sz w:val="22"/>
          <w:szCs w:val="22"/>
          <w:lang w:val="es-ES"/>
        </w:rPr>
        <w:t>2017</w:t>
      </w:r>
      <w:r w:rsidRPr="00A13708">
        <w:rPr>
          <w:rFonts w:ascii="Trebuchet MS" w:hAnsi="Trebuchet MS" w:cs="Arial"/>
          <w:color w:val="000000"/>
          <w:sz w:val="22"/>
          <w:szCs w:val="22"/>
          <w:lang w:val="es-ES"/>
        </w:rPr>
        <w:t>-20</w:t>
      </w:r>
      <w:r w:rsidR="00456AF4">
        <w:rPr>
          <w:rFonts w:ascii="Trebuchet MS" w:hAnsi="Trebuchet MS" w:cs="Arial"/>
          <w:color w:val="000000"/>
          <w:sz w:val="22"/>
          <w:szCs w:val="22"/>
          <w:lang w:val="es-ES"/>
        </w:rPr>
        <w:t>20</w:t>
      </w:r>
      <w:r w:rsidRPr="00A13708">
        <w:rPr>
          <w:rFonts w:ascii="Trebuchet MS" w:hAnsi="Trebuchet MS" w:cs="Arial"/>
          <w:i/>
          <w:iCs/>
          <w:color w:val="000000"/>
          <w:sz w:val="22"/>
          <w:szCs w:val="22"/>
          <w:lang w:val="es-ES"/>
        </w:rPr>
        <w:t xml:space="preserve">. </w:t>
      </w:r>
    </w:p>
    <w:p w14:paraId="07F8E699" w14:textId="77777777"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1.2. El reglamento de la International Lightning Class Association (ILCA).</w:t>
      </w:r>
    </w:p>
    <w:p w14:paraId="0C7BB7B8" w14:textId="77777777"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 xml:space="preserve">1.3. Las instrucciones de regata (IR). </w:t>
      </w:r>
    </w:p>
    <w:p w14:paraId="56EBE2A0" w14:textId="77777777"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 xml:space="preserve">1.4. Este aviso de regatas (AR). </w:t>
      </w:r>
    </w:p>
    <w:p w14:paraId="71709255" w14:textId="77777777"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1.5. No serán de aplicación las prescripciones de la autoridad nacional.</w:t>
      </w:r>
    </w:p>
    <w:p w14:paraId="021776DB" w14:textId="702C36D8"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w:t>
      </w:r>
      <w:r w:rsidR="005768FD" w:rsidRPr="00A13708">
        <w:rPr>
          <w:rFonts w:ascii="Trebuchet MS" w:hAnsi="Trebuchet MS" w:cs="Arial"/>
          <w:color w:val="000000"/>
          <w:sz w:val="22"/>
          <w:szCs w:val="22"/>
          <w:lang w:val="es-ES"/>
        </w:rPr>
        <w:t>.6.</w:t>
      </w:r>
      <w:r w:rsidR="00B37EDC">
        <w:rPr>
          <w:rFonts w:ascii="Trebuchet MS" w:hAnsi="Trebuchet MS" w:cs="Arial"/>
          <w:color w:val="000000"/>
          <w:sz w:val="22"/>
          <w:szCs w:val="22"/>
          <w:lang w:val="es-ES"/>
        </w:rPr>
        <w:t xml:space="preserve"> </w:t>
      </w:r>
      <w:r w:rsidRPr="00A13708">
        <w:rPr>
          <w:rFonts w:ascii="Trebuchet MS" w:hAnsi="Trebuchet MS" w:cs="Arial"/>
          <w:color w:val="000000"/>
          <w:sz w:val="22"/>
          <w:szCs w:val="22"/>
          <w:lang w:val="es-ES"/>
        </w:rPr>
        <w:t>La</w:t>
      </w:r>
      <w:r w:rsidR="00727118">
        <w:rPr>
          <w:rFonts w:ascii="Trebuchet MS" w:hAnsi="Trebuchet MS" w:cs="Arial"/>
          <w:color w:val="000000"/>
          <w:sz w:val="22"/>
          <w:szCs w:val="22"/>
          <w:lang w:val="es-ES"/>
        </w:rPr>
        <w:t xml:space="preserve">s siguientes reglas del WS </w:t>
      </w:r>
      <w:r w:rsidR="00456AF4">
        <w:rPr>
          <w:rFonts w:ascii="Trebuchet MS" w:hAnsi="Trebuchet MS" w:cs="Arial"/>
          <w:color w:val="000000"/>
          <w:sz w:val="22"/>
          <w:szCs w:val="22"/>
          <w:lang w:val="es-ES"/>
        </w:rPr>
        <w:t>2017-2020</w:t>
      </w:r>
      <w:r w:rsidRPr="00A13708">
        <w:rPr>
          <w:rFonts w:ascii="Trebuchet MS" w:hAnsi="Trebuchet MS" w:cs="Arial"/>
          <w:color w:val="000000"/>
          <w:sz w:val="22"/>
          <w:szCs w:val="22"/>
          <w:lang w:val="es-ES"/>
        </w:rPr>
        <w:t xml:space="preserve"> serán modificadas, modificaciones que se </w:t>
      </w:r>
      <w:r w:rsidR="00456AF4" w:rsidRPr="00A13708">
        <w:rPr>
          <w:rFonts w:ascii="Trebuchet MS" w:hAnsi="Trebuchet MS" w:cs="Arial"/>
          <w:color w:val="000000"/>
          <w:sz w:val="22"/>
          <w:szCs w:val="22"/>
          <w:lang w:val="es-ES"/>
        </w:rPr>
        <w:t>indicarán</w:t>
      </w:r>
      <w:r w:rsidRPr="00A13708">
        <w:rPr>
          <w:rFonts w:ascii="Trebuchet MS" w:hAnsi="Trebuchet MS" w:cs="Arial"/>
          <w:color w:val="000000"/>
          <w:sz w:val="22"/>
          <w:szCs w:val="22"/>
          <w:lang w:val="es-ES"/>
        </w:rPr>
        <w:t xml:space="preserve"> en extenso en las IR. Las IR pueden modificar además otras reglas</w:t>
      </w:r>
      <w:r w:rsidR="00C82B95" w:rsidRPr="00A13708">
        <w:rPr>
          <w:rFonts w:ascii="Trebuchet MS" w:hAnsi="Trebuchet MS" w:cs="Arial"/>
          <w:color w:val="000000"/>
          <w:sz w:val="22"/>
          <w:szCs w:val="22"/>
          <w:lang w:val="es-ES"/>
        </w:rPr>
        <w:t xml:space="preserve"> </w:t>
      </w:r>
      <w:r w:rsidRPr="00A13708">
        <w:rPr>
          <w:rFonts w:ascii="Trebuchet MS" w:hAnsi="Trebuchet MS" w:cs="Arial"/>
          <w:color w:val="000000"/>
          <w:sz w:val="22"/>
          <w:szCs w:val="22"/>
          <w:lang w:val="es-ES"/>
        </w:rPr>
        <w:t xml:space="preserve">de regata. </w:t>
      </w:r>
    </w:p>
    <w:p w14:paraId="446BC845" w14:textId="7BF0DD16"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1.6.1.</w:t>
      </w:r>
      <w:r w:rsidR="00B37EDC">
        <w:rPr>
          <w:rFonts w:ascii="Trebuchet MS" w:hAnsi="Trebuchet MS" w:cs="Arial"/>
          <w:color w:val="000000"/>
          <w:sz w:val="22"/>
          <w:szCs w:val="22"/>
          <w:lang w:val="es-ES"/>
        </w:rPr>
        <w:t xml:space="preserve"> </w:t>
      </w:r>
      <w:r w:rsidRPr="00A13708">
        <w:rPr>
          <w:rFonts w:ascii="Trebuchet MS" w:hAnsi="Trebuchet MS" w:cs="Arial"/>
          <w:color w:val="000000"/>
          <w:sz w:val="22"/>
          <w:szCs w:val="22"/>
          <w:lang w:val="es-ES"/>
        </w:rPr>
        <w:t>Regla RRV 42.3(c), en orden de que el reglamento de la clase permite solo, cierto tipo de bombeo de velas.</w:t>
      </w:r>
    </w:p>
    <w:p w14:paraId="4EA3B418" w14:textId="2A0F5289"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1.6.2.</w:t>
      </w:r>
      <w:r w:rsidR="00B37EDC">
        <w:rPr>
          <w:rFonts w:ascii="Trebuchet MS" w:hAnsi="Trebuchet MS" w:cs="Arial"/>
          <w:color w:val="000000"/>
          <w:sz w:val="22"/>
          <w:szCs w:val="22"/>
          <w:lang w:val="es-ES"/>
        </w:rPr>
        <w:t xml:space="preserve"> </w:t>
      </w:r>
      <w:r w:rsidRPr="00A13708">
        <w:rPr>
          <w:rFonts w:ascii="Trebuchet MS" w:hAnsi="Trebuchet MS" w:cs="Arial"/>
          <w:color w:val="000000"/>
          <w:sz w:val="22"/>
          <w:szCs w:val="22"/>
          <w:lang w:val="es-ES"/>
        </w:rPr>
        <w:t>Regla RRV 44.2, en orden de que se modifica la penalización de dos giros</w:t>
      </w:r>
      <w:r w:rsidR="005768FD" w:rsidRPr="00A13708">
        <w:rPr>
          <w:rFonts w:ascii="Trebuchet MS" w:hAnsi="Trebuchet MS" w:cs="Arial"/>
          <w:color w:val="000000"/>
          <w:sz w:val="22"/>
          <w:szCs w:val="22"/>
          <w:lang w:val="es-ES"/>
        </w:rPr>
        <w:t xml:space="preserve"> </w:t>
      </w:r>
      <w:r w:rsidRPr="00A13708">
        <w:rPr>
          <w:rFonts w:ascii="Trebuchet MS" w:hAnsi="Trebuchet MS" w:cs="Arial"/>
          <w:color w:val="000000"/>
          <w:sz w:val="22"/>
          <w:szCs w:val="22"/>
          <w:lang w:val="es-ES"/>
        </w:rPr>
        <w:t xml:space="preserve">completos en el caso de que la infracción sea cometida mientras se navega con spinnaker. En tal caso bastara con un solo giro (una virada y una trasluchada), siempre y cuando se </w:t>
      </w:r>
      <w:r w:rsidR="00FD4685" w:rsidRPr="00A13708">
        <w:rPr>
          <w:rFonts w:ascii="Trebuchet MS" w:hAnsi="Trebuchet MS" w:cs="Arial"/>
          <w:color w:val="000000"/>
          <w:sz w:val="22"/>
          <w:szCs w:val="22"/>
          <w:lang w:val="es-ES"/>
        </w:rPr>
        <w:t>arrié</w:t>
      </w:r>
      <w:r w:rsidRPr="00A13708">
        <w:rPr>
          <w:rFonts w:ascii="Trebuchet MS" w:hAnsi="Trebuchet MS" w:cs="Arial"/>
          <w:color w:val="000000"/>
          <w:sz w:val="22"/>
          <w:szCs w:val="22"/>
          <w:lang w:val="es-ES"/>
        </w:rPr>
        <w:t xml:space="preserve"> el spinaker hasta mas abajo que el goosneck y después se vuelva a izar.</w:t>
      </w:r>
    </w:p>
    <w:p w14:paraId="7940E70A" w14:textId="3783404C" w:rsidR="00190F5D" w:rsidRPr="00A13708" w:rsidRDefault="00727118"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Pr>
          <w:rFonts w:ascii="Trebuchet MS" w:hAnsi="Trebuchet MS" w:cs="Arial"/>
          <w:color w:val="000000"/>
          <w:sz w:val="22"/>
          <w:szCs w:val="22"/>
          <w:lang w:val="es-ES"/>
        </w:rPr>
        <w:t>1.6.3. Apéndice A del WS</w:t>
      </w:r>
      <w:r w:rsidR="00190F5D" w:rsidRPr="00A13708">
        <w:rPr>
          <w:rFonts w:ascii="Trebuchet MS" w:hAnsi="Trebuchet MS" w:cs="Arial"/>
          <w:color w:val="000000"/>
          <w:sz w:val="22"/>
          <w:szCs w:val="22"/>
          <w:lang w:val="es-ES"/>
        </w:rPr>
        <w:t xml:space="preserve"> (puntuación), permitiendo que se asigne diferentes puntuaciones a los barcos que reciban puntuaciones con letras, de acuerdo al sistema impuesto en la regla de la clase Articulo VIII.4 (ver Puntuación). Además se modifica los puntos obtenidos en caso de empate y el proceso de desempate en el resultado del campeonato, según la regla de la clase VIII.5.</w:t>
      </w:r>
    </w:p>
    <w:p w14:paraId="49EC612B" w14:textId="02857533"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1.6.4. Regla RRV 60.1 (b), 63.1, 63.6 y 66, permitiendo el arbitraje previo a un protesto.</w:t>
      </w:r>
    </w:p>
    <w:p w14:paraId="0C589640" w14:textId="4406C8E6"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1.7. Las decisiones del Comité de Protestos serán finales, sin derecho a apelación, según el punto VIII.7 de las reglas de la ILCA</w:t>
      </w:r>
    </w:p>
    <w:p w14:paraId="3D88D0BE" w14:textId="252ABF68" w:rsidR="00190F5D" w:rsidRPr="00A13708"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1.8. De las reglas para un Campeonato de Área de la ILCA, se modifican los siguientes puntos</w:t>
      </w:r>
    </w:p>
    <w:p w14:paraId="05C96782" w14:textId="77777777" w:rsidR="00CB1E50" w:rsidRPr="00F60AE1" w:rsidRDefault="00190F5D"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sz w:val="22"/>
          <w:szCs w:val="22"/>
          <w:lang w:val="es-ES"/>
        </w:rPr>
      </w:pPr>
      <w:r w:rsidRPr="00A13708">
        <w:rPr>
          <w:rFonts w:ascii="Trebuchet MS" w:hAnsi="Trebuchet MS" w:cs="Arial"/>
          <w:color w:val="000000"/>
          <w:sz w:val="22"/>
          <w:szCs w:val="22"/>
          <w:lang w:val="es-ES"/>
        </w:rPr>
        <w:t>1</w:t>
      </w:r>
      <w:r w:rsidR="00CB1E50" w:rsidRPr="00A13708">
        <w:rPr>
          <w:rFonts w:ascii="Trebuchet MS" w:hAnsi="Trebuchet MS" w:cs="Arial"/>
          <w:color w:val="000000"/>
          <w:sz w:val="22"/>
          <w:szCs w:val="22"/>
          <w:lang w:val="es-ES"/>
        </w:rPr>
        <w:t>.8.1.</w:t>
      </w:r>
      <w:r w:rsidRPr="00A13708">
        <w:rPr>
          <w:rFonts w:ascii="Trebuchet MS" w:hAnsi="Trebuchet MS" w:cs="Arial"/>
          <w:color w:val="000000"/>
          <w:sz w:val="22"/>
          <w:szCs w:val="22"/>
          <w:lang w:val="es-ES"/>
        </w:rPr>
        <w:t>Punto VI.2, no será obligatorio portar ancla</w:t>
      </w:r>
      <w:r w:rsidRPr="00F60AE1">
        <w:rPr>
          <w:rFonts w:ascii="Trebuchet MS" w:hAnsi="Trebuchet MS" w:cs="Arial"/>
          <w:sz w:val="22"/>
          <w:szCs w:val="22"/>
          <w:lang w:val="es-ES"/>
        </w:rPr>
        <w:t xml:space="preserve">, pero si el cabo de 15.24 metros </w:t>
      </w:r>
    </w:p>
    <w:p w14:paraId="45A68897" w14:textId="675ABA54" w:rsidR="00190F5D" w:rsidRPr="00A13708" w:rsidRDefault="00CB1E50" w:rsidP="00190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1.8.2.</w:t>
      </w:r>
      <w:r w:rsidR="00E41FEC">
        <w:rPr>
          <w:rFonts w:ascii="Trebuchet MS" w:hAnsi="Trebuchet MS" w:cs="Arial"/>
          <w:color w:val="000000"/>
          <w:sz w:val="22"/>
          <w:szCs w:val="22"/>
          <w:lang w:val="es-ES"/>
        </w:rPr>
        <w:t xml:space="preserve"> </w:t>
      </w:r>
      <w:r w:rsidR="00190F5D" w:rsidRPr="00A13708">
        <w:rPr>
          <w:rFonts w:ascii="Trebuchet MS" w:hAnsi="Trebuchet MS" w:cs="Arial"/>
          <w:color w:val="000000"/>
          <w:sz w:val="22"/>
          <w:szCs w:val="22"/>
          <w:lang w:val="es-ES"/>
        </w:rPr>
        <w:t xml:space="preserve">Punto VII.3, expresando: “un barco </w:t>
      </w:r>
      <w:r w:rsidR="00E41FEC">
        <w:rPr>
          <w:rFonts w:ascii="Trebuchet MS" w:hAnsi="Trebuchet MS" w:cs="Arial"/>
          <w:color w:val="000000"/>
          <w:sz w:val="22"/>
          <w:szCs w:val="22"/>
          <w:lang w:val="es-ES"/>
        </w:rPr>
        <w:t>que no finalice dentro de los 20</w:t>
      </w:r>
      <w:r w:rsidR="00190F5D" w:rsidRPr="00A13708">
        <w:rPr>
          <w:rFonts w:ascii="Trebuchet MS" w:hAnsi="Trebuchet MS" w:cs="Arial"/>
          <w:color w:val="000000"/>
          <w:sz w:val="22"/>
          <w:szCs w:val="22"/>
          <w:lang w:val="es-ES"/>
        </w:rPr>
        <w:t xml:space="preserve"> minutos después de que finalice el primero, tendrá una puntuación igual a la de los</w:t>
      </w:r>
      <w:r w:rsidRPr="00A13708">
        <w:rPr>
          <w:rFonts w:ascii="Trebuchet MS" w:hAnsi="Trebuchet MS" w:cs="Arial"/>
          <w:color w:val="000000"/>
          <w:sz w:val="22"/>
          <w:szCs w:val="22"/>
          <w:lang w:val="es-ES"/>
        </w:rPr>
        <w:t xml:space="preserve"> </w:t>
      </w:r>
      <w:r w:rsidR="00190F5D" w:rsidRPr="00A13708">
        <w:rPr>
          <w:rFonts w:ascii="Trebuchet MS" w:hAnsi="Trebuchet MS" w:cs="Arial"/>
          <w:color w:val="000000"/>
          <w:sz w:val="22"/>
          <w:szCs w:val="22"/>
          <w:lang w:val="es-ES"/>
        </w:rPr>
        <w:t xml:space="preserve">barcos </w:t>
      </w:r>
      <w:r w:rsidR="00190F5D" w:rsidRPr="00A13708">
        <w:rPr>
          <w:rFonts w:ascii="Trebuchet MS" w:hAnsi="Trebuchet MS" w:cs="Arial"/>
          <w:color w:val="000000"/>
          <w:sz w:val="22"/>
          <w:szCs w:val="22"/>
          <w:lang w:val="es-ES"/>
        </w:rPr>
        <w:lastRenderedPageBreak/>
        <w:t>que finalizaron dentro del tiempo límite, más un puesto”</w:t>
      </w:r>
    </w:p>
    <w:p w14:paraId="1057FC5C" w14:textId="2E7720F9" w:rsidR="006B53EF" w:rsidRPr="00A13708" w:rsidRDefault="00190F5D"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1.9</w:t>
      </w:r>
      <w:r w:rsidR="006B53EF" w:rsidRPr="00A13708">
        <w:rPr>
          <w:rFonts w:ascii="Trebuchet MS" w:hAnsi="Trebuchet MS" w:cs="Trebuchet MS"/>
          <w:sz w:val="22"/>
          <w:szCs w:val="22"/>
          <w:lang w:val="es-ES"/>
        </w:rPr>
        <w:t>. Decisión de Regatear: La responsabilidad por la decisión de un barco de participar en una regata o de continuar regateando, es exclusiva del barco. Regla Fundamental 4.</w:t>
      </w:r>
    </w:p>
    <w:p w14:paraId="3CC6D681" w14:textId="77777777" w:rsidR="00190F5D" w:rsidRPr="00A13708" w:rsidRDefault="00190F5D" w:rsidP="00190F5D">
      <w:pPr>
        <w:widowControl w:val="0"/>
        <w:autoSpaceDE w:val="0"/>
        <w:autoSpaceDN w:val="0"/>
        <w:adjustRightInd w:val="0"/>
        <w:jc w:val="both"/>
        <w:rPr>
          <w:rFonts w:ascii="Trebuchet MS" w:hAnsi="Trebuchet MS" w:cs="Trebuchet MS"/>
          <w:sz w:val="22"/>
          <w:szCs w:val="22"/>
          <w:lang w:val="es-ES"/>
        </w:rPr>
      </w:pPr>
    </w:p>
    <w:p w14:paraId="1A791351" w14:textId="2FA3416E" w:rsidR="006B53EF" w:rsidRPr="00A13708" w:rsidRDefault="006B53EF" w:rsidP="00190F5D">
      <w:pPr>
        <w:jc w:val="both"/>
        <w:rPr>
          <w:rFonts w:ascii="Trebuchet MS" w:hAnsi="Trebuchet MS"/>
          <w:b/>
          <w:sz w:val="22"/>
          <w:szCs w:val="22"/>
          <w:lang w:val="es-MX"/>
        </w:rPr>
      </w:pPr>
      <w:r w:rsidRPr="00A13708">
        <w:rPr>
          <w:rFonts w:ascii="Trebuchet MS" w:hAnsi="Trebuchet MS" w:cs="Trebuchet MS"/>
          <w:b/>
          <w:bCs/>
          <w:sz w:val="22"/>
          <w:szCs w:val="22"/>
          <w:lang w:val="es-ES"/>
        </w:rPr>
        <w:t>2. AUTORIDAD ORGANIZADORA</w:t>
      </w:r>
      <w:r w:rsidRPr="00A13708">
        <w:rPr>
          <w:rFonts w:ascii="Trebuchet MS" w:hAnsi="Trebuchet MS" w:cs="Trebuchet MS"/>
          <w:sz w:val="22"/>
          <w:szCs w:val="22"/>
          <w:lang w:val="es-ES"/>
        </w:rPr>
        <w:t xml:space="preserve">: </w:t>
      </w:r>
      <w:r w:rsidRPr="00A13708">
        <w:rPr>
          <w:rFonts w:ascii="Trebuchet MS" w:hAnsi="Trebuchet MS"/>
          <w:b/>
          <w:sz w:val="22"/>
          <w:szCs w:val="22"/>
          <w:lang w:val="es-MX"/>
        </w:rPr>
        <w:t>Cofradía Náutica del Pacífico</w:t>
      </w:r>
      <w:r w:rsidR="00D319CB" w:rsidRPr="00A13708">
        <w:rPr>
          <w:rFonts w:ascii="Trebuchet MS" w:hAnsi="Trebuchet MS"/>
          <w:b/>
          <w:sz w:val="22"/>
          <w:szCs w:val="22"/>
          <w:lang w:val="es-MX"/>
        </w:rPr>
        <w:t xml:space="preserve"> y la clase Ligh</w:t>
      </w:r>
      <w:r w:rsidR="00B37EDC">
        <w:rPr>
          <w:rFonts w:ascii="Trebuchet MS" w:hAnsi="Trebuchet MS"/>
          <w:b/>
          <w:sz w:val="22"/>
          <w:szCs w:val="22"/>
          <w:lang w:val="es-MX"/>
        </w:rPr>
        <w:t>t</w:t>
      </w:r>
      <w:r w:rsidR="00D319CB" w:rsidRPr="00A13708">
        <w:rPr>
          <w:rFonts w:ascii="Trebuchet MS" w:hAnsi="Trebuchet MS"/>
          <w:b/>
          <w:sz w:val="22"/>
          <w:szCs w:val="22"/>
          <w:lang w:val="es-MX"/>
        </w:rPr>
        <w:t>ning de Chile</w:t>
      </w:r>
    </w:p>
    <w:p w14:paraId="31E6BF40" w14:textId="77777777" w:rsidR="006B53EF" w:rsidRPr="00A13708" w:rsidRDefault="006B53EF" w:rsidP="00190F5D">
      <w:pPr>
        <w:jc w:val="both"/>
        <w:rPr>
          <w:rFonts w:ascii="Trebuchet MS" w:hAnsi="Trebuchet MS"/>
          <w:b/>
          <w:sz w:val="22"/>
          <w:szCs w:val="22"/>
          <w:lang w:val="es-MX"/>
        </w:rPr>
      </w:pPr>
    </w:p>
    <w:p w14:paraId="7C43D642" w14:textId="77777777" w:rsidR="006B53EF" w:rsidRPr="00A13708" w:rsidRDefault="006B53EF" w:rsidP="00190F5D">
      <w:pPr>
        <w:jc w:val="both"/>
        <w:rPr>
          <w:rFonts w:ascii="Trebuchet MS" w:hAnsi="Trebuchet MS"/>
          <w:b/>
          <w:sz w:val="22"/>
          <w:szCs w:val="22"/>
          <w:lang w:val="es-MX"/>
        </w:rPr>
      </w:pPr>
      <w:r w:rsidRPr="00A13708">
        <w:rPr>
          <w:rFonts w:ascii="Trebuchet MS" w:hAnsi="Trebuchet MS" w:cs="Trebuchet MS"/>
          <w:b/>
          <w:bCs/>
          <w:sz w:val="22"/>
          <w:szCs w:val="22"/>
          <w:lang w:val="es-ES"/>
        </w:rPr>
        <w:t>3. SEDE:</w:t>
      </w:r>
      <w:r w:rsidRPr="00A13708">
        <w:rPr>
          <w:rFonts w:ascii="Trebuchet MS" w:hAnsi="Trebuchet MS" w:cs="Trebuchet MS"/>
          <w:sz w:val="22"/>
          <w:szCs w:val="22"/>
          <w:lang w:val="es-ES"/>
        </w:rPr>
        <w:t xml:space="preserve"> </w:t>
      </w:r>
      <w:r w:rsidRPr="00A13708">
        <w:rPr>
          <w:rFonts w:ascii="Trebuchet MS" w:hAnsi="Trebuchet MS"/>
          <w:b/>
          <w:sz w:val="22"/>
          <w:szCs w:val="22"/>
          <w:lang w:val="es-MX"/>
        </w:rPr>
        <w:t xml:space="preserve">Cofradía Náutica del Pacífico: </w:t>
      </w:r>
    </w:p>
    <w:p w14:paraId="517FA447" w14:textId="77777777" w:rsidR="006B53EF" w:rsidRPr="00A13708" w:rsidRDefault="006B53EF" w:rsidP="00190F5D">
      <w:pPr>
        <w:jc w:val="both"/>
        <w:rPr>
          <w:rFonts w:ascii="Trebuchet MS" w:hAnsi="Trebuchet MS"/>
          <w:b/>
          <w:sz w:val="22"/>
          <w:szCs w:val="22"/>
          <w:lang w:val="es-MX"/>
        </w:rPr>
      </w:pPr>
      <w:r w:rsidRPr="00A13708">
        <w:rPr>
          <w:rFonts w:ascii="Trebuchet MS" w:hAnsi="Trebuchet MS"/>
          <w:sz w:val="22"/>
          <w:szCs w:val="22"/>
          <w:lang w:val="es-MX"/>
        </w:rPr>
        <w:t>Dirección: Av. Almirante José T. Merino 3877, Algarrobo</w:t>
      </w:r>
    </w:p>
    <w:p w14:paraId="28CE0CD7"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sz w:val="22"/>
          <w:szCs w:val="22"/>
          <w:lang w:val="es-MX"/>
        </w:rPr>
        <w:t xml:space="preserve">Teléfono (035) 2481180,  email: </w:t>
      </w:r>
      <w:hyperlink r:id="rId7" w:history="1">
        <w:r w:rsidRPr="00A13708">
          <w:rPr>
            <w:rStyle w:val="Hipervnculo"/>
            <w:rFonts w:ascii="Trebuchet MS" w:hAnsi="Trebuchet MS"/>
            <w:sz w:val="22"/>
            <w:szCs w:val="22"/>
            <w:lang w:val="es-MX"/>
          </w:rPr>
          <w:t>cofranau@cofradianautica.cl</w:t>
        </w:r>
      </w:hyperlink>
    </w:p>
    <w:p w14:paraId="03CF4DCE"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p>
    <w:p w14:paraId="42E88611"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4. ZONA DE REGATAS Y RECORRIDOS:</w:t>
      </w:r>
      <w:r w:rsidRPr="00A13708">
        <w:rPr>
          <w:rFonts w:ascii="Trebuchet MS" w:hAnsi="Trebuchet MS" w:cs="Trebuchet MS"/>
          <w:sz w:val="22"/>
          <w:szCs w:val="22"/>
          <w:lang w:val="es-ES"/>
        </w:rPr>
        <w:t xml:space="preserve"> </w:t>
      </w:r>
    </w:p>
    <w:p w14:paraId="7C3DEF33" w14:textId="5F1415F0"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4.1. En la Bahía d</w:t>
      </w:r>
      <w:r w:rsidR="00542444" w:rsidRPr="00A13708">
        <w:rPr>
          <w:rFonts w:ascii="Trebuchet MS" w:hAnsi="Trebuchet MS" w:cs="Trebuchet MS"/>
          <w:sz w:val="22"/>
          <w:szCs w:val="22"/>
          <w:lang w:val="es-ES"/>
        </w:rPr>
        <w:t>e Algarrobo y sus inmediaciones.</w:t>
      </w:r>
    </w:p>
    <w:p w14:paraId="739C4575" w14:textId="5752FAC9" w:rsidR="00542444" w:rsidRPr="00A13708" w:rsidRDefault="00542444" w:rsidP="00542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4.2</w:t>
      </w:r>
      <w:r w:rsidRPr="00A13708">
        <w:rPr>
          <w:rFonts w:ascii="Trebuchet MS" w:hAnsi="Trebuchet MS" w:cs="Arial"/>
          <w:color w:val="000000"/>
          <w:sz w:val="22"/>
          <w:szCs w:val="22"/>
          <w:lang w:val="es-ES"/>
        </w:rPr>
        <w:tab/>
        <w:t>El recorrido será barlovento sotavento a cuatro (4) piernas o cinco (5) piernas, el Comité de Regatas dispondrá de dos (2) alternativas de recorrido</w:t>
      </w:r>
    </w:p>
    <w:p w14:paraId="4D2197FB" w14:textId="37A1F9EF" w:rsidR="00542444" w:rsidRPr="00A13708" w:rsidRDefault="00542444" w:rsidP="00542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4.2</w:t>
      </w:r>
      <w:r w:rsidRPr="00A13708">
        <w:rPr>
          <w:rFonts w:ascii="Trebuchet MS" w:hAnsi="Trebuchet MS" w:cs="Arial"/>
          <w:color w:val="000000"/>
          <w:sz w:val="22"/>
          <w:szCs w:val="22"/>
          <w:lang w:val="es-ES"/>
        </w:rPr>
        <w:tab/>
        <w:t>Se podrá usar boya separadora en barlovento, el tramo entre la boya de barlovento y la boya separadora no será considerada como una pierna.</w:t>
      </w:r>
    </w:p>
    <w:p w14:paraId="1CD06967" w14:textId="3D905FC3" w:rsidR="00542444" w:rsidRPr="00A13708" w:rsidRDefault="00542444" w:rsidP="00542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4.3</w:t>
      </w:r>
      <w:r w:rsidRPr="00A13708">
        <w:rPr>
          <w:rFonts w:ascii="Trebuchet MS" w:hAnsi="Trebuchet MS" w:cs="Arial"/>
          <w:color w:val="000000"/>
          <w:sz w:val="22"/>
          <w:szCs w:val="22"/>
          <w:lang w:val="es-ES"/>
        </w:rPr>
        <w:tab/>
        <w:t>El Comité de Regatas podrá acortar el recorrido a cuatro (4) piernas si así lo estimase necesario.</w:t>
      </w:r>
    </w:p>
    <w:p w14:paraId="02685982" w14:textId="44E15292" w:rsidR="00542444" w:rsidRPr="00A13708" w:rsidRDefault="00542444" w:rsidP="00542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4.4</w:t>
      </w:r>
      <w:r w:rsidRPr="00A13708">
        <w:rPr>
          <w:rFonts w:ascii="Trebuchet MS" w:hAnsi="Trebuchet MS" w:cs="Arial"/>
          <w:color w:val="000000"/>
          <w:sz w:val="22"/>
          <w:szCs w:val="22"/>
          <w:lang w:val="es-ES"/>
        </w:rPr>
        <w:tab/>
        <w:t>El límite de tiempo para una regata largada a cuatro (4)</w:t>
      </w:r>
      <w:r w:rsidR="00B37EDC">
        <w:rPr>
          <w:rFonts w:ascii="Trebuchet MS" w:hAnsi="Trebuchet MS" w:cs="Arial"/>
          <w:color w:val="000000"/>
          <w:sz w:val="22"/>
          <w:szCs w:val="22"/>
          <w:lang w:val="es-ES"/>
        </w:rPr>
        <w:t xml:space="preserve"> o cinco (5) piernas será de 1,5</w:t>
      </w:r>
      <w:r w:rsidRPr="00A13708">
        <w:rPr>
          <w:rFonts w:ascii="Trebuchet MS" w:hAnsi="Trebuchet MS" w:cs="Arial"/>
          <w:color w:val="000000"/>
          <w:sz w:val="22"/>
          <w:szCs w:val="22"/>
          <w:lang w:val="es-ES"/>
        </w:rPr>
        <w:t xml:space="preserve"> horas. Si ningún bote comple</w:t>
      </w:r>
      <w:r w:rsidR="00B37EDC">
        <w:rPr>
          <w:rFonts w:ascii="Trebuchet MS" w:hAnsi="Trebuchet MS" w:cs="Arial"/>
          <w:color w:val="000000"/>
          <w:sz w:val="22"/>
          <w:szCs w:val="22"/>
          <w:lang w:val="es-ES"/>
        </w:rPr>
        <w:t xml:space="preserve">ta la primera pierna dentro de </w:t>
      </w:r>
      <w:r w:rsidR="00B37EDC" w:rsidRPr="00F60AE1">
        <w:rPr>
          <w:rFonts w:ascii="Trebuchet MS" w:hAnsi="Trebuchet MS" w:cs="Arial"/>
          <w:sz w:val="22"/>
          <w:szCs w:val="22"/>
          <w:lang w:val="es-ES"/>
        </w:rPr>
        <w:t>25</w:t>
      </w:r>
      <w:r w:rsidRPr="00F60AE1">
        <w:rPr>
          <w:rFonts w:ascii="Trebuchet MS" w:hAnsi="Trebuchet MS" w:cs="Arial"/>
          <w:sz w:val="22"/>
          <w:szCs w:val="22"/>
          <w:lang w:val="es-ES"/>
        </w:rPr>
        <w:t xml:space="preserve"> minutos</w:t>
      </w:r>
      <w:r w:rsidRPr="00A13708">
        <w:rPr>
          <w:rFonts w:ascii="Trebuchet MS" w:hAnsi="Trebuchet MS" w:cs="Arial"/>
          <w:color w:val="000000"/>
          <w:sz w:val="22"/>
          <w:szCs w:val="22"/>
          <w:lang w:val="es-ES"/>
        </w:rPr>
        <w:t>, la regata será anulada. Esto modifica la regla 62.1(a) RRV.</w:t>
      </w:r>
    </w:p>
    <w:p w14:paraId="783E6F78" w14:textId="3734765B" w:rsidR="00542444" w:rsidRPr="00F60AE1" w:rsidRDefault="002C7B78" w:rsidP="00542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sz w:val="22"/>
          <w:szCs w:val="22"/>
          <w:lang w:val="es-ES"/>
        </w:rPr>
      </w:pPr>
      <w:r w:rsidRPr="00A13708">
        <w:rPr>
          <w:rFonts w:ascii="Trebuchet MS" w:hAnsi="Trebuchet MS" w:cs="Arial"/>
          <w:color w:val="000000"/>
          <w:sz w:val="22"/>
          <w:szCs w:val="22"/>
          <w:lang w:val="es-ES"/>
        </w:rPr>
        <w:t>4</w:t>
      </w:r>
      <w:r w:rsidR="00542444" w:rsidRPr="00A13708">
        <w:rPr>
          <w:rFonts w:ascii="Trebuchet MS" w:hAnsi="Trebuchet MS" w:cs="Arial"/>
          <w:color w:val="000000"/>
          <w:sz w:val="22"/>
          <w:szCs w:val="22"/>
          <w:lang w:val="es-ES"/>
        </w:rPr>
        <w:t>.5</w:t>
      </w:r>
      <w:r w:rsidR="00542444" w:rsidRPr="00A13708">
        <w:rPr>
          <w:rFonts w:ascii="Trebuchet MS" w:hAnsi="Trebuchet MS" w:cs="Arial"/>
          <w:color w:val="000000"/>
          <w:sz w:val="22"/>
          <w:szCs w:val="22"/>
          <w:lang w:val="es-ES"/>
        </w:rPr>
        <w:tab/>
        <w:t>Un barco que no f</w:t>
      </w:r>
      <w:r w:rsidR="00B37EDC">
        <w:rPr>
          <w:rFonts w:ascii="Trebuchet MS" w:hAnsi="Trebuchet MS" w:cs="Arial"/>
          <w:color w:val="000000"/>
          <w:sz w:val="22"/>
          <w:szCs w:val="22"/>
          <w:lang w:val="es-ES"/>
        </w:rPr>
        <w:t xml:space="preserve">inalice dentro de los </w:t>
      </w:r>
      <w:r w:rsidR="00B37EDC" w:rsidRPr="00F60AE1">
        <w:rPr>
          <w:rFonts w:ascii="Trebuchet MS" w:hAnsi="Trebuchet MS" w:cs="Arial"/>
          <w:sz w:val="22"/>
          <w:szCs w:val="22"/>
          <w:lang w:val="es-ES"/>
        </w:rPr>
        <w:t>20</w:t>
      </w:r>
      <w:r w:rsidR="00542444" w:rsidRPr="00F60AE1">
        <w:rPr>
          <w:rFonts w:ascii="Trebuchet MS" w:hAnsi="Trebuchet MS" w:cs="Arial"/>
          <w:sz w:val="22"/>
          <w:szCs w:val="22"/>
          <w:lang w:val="es-ES"/>
        </w:rPr>
        <w:t xml:space="preserve"> minutos después de que finalice el primero, tendrá una puntuación igual a la de los barcos que finalizaron dentro del tiempo límite, más un puesto.</w:t>
      </w:r>
    </w:p>
    <w:p w14:paraId="6F0E6059"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p>
    <w:p w14:paraId="15933B08"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5. PROGRAMA:</w:t>
      </w:r>
      <w:r w:rsidRPr="00A13708">
        <w:rPr>
          <w:rFonts w:ascii="Trebuchet MS" w:hAnsi="Trebuchet MS" w:cs="Trebuchet MS"/>
          <w:sz w:val="22"/>
          <w:szCs w:val="22"/>
          <w:lang w:val="es-ES"/>
        </w:rPr>
        <w:t xml:space="preserve"> </w:t>
      </w:r>
    </w:p>
    <w:p w14:paraId="2B6834C1" w14:textId="2A20D8BF" w:rsidR="006B53EF" w:rsidRPr="00A13708" w:rsidRDefault="00F60AE1" w:rsidP="00190F5D">
      <w:pPr>
        <w:widowControl w:val="0"/>
        <w:autoSpaceDE w:val="0"/>
        <w:autoSpaceDN w:val="0"/>
        <w:adjustRightInd w:val="0"/>
        <w:jc w:val="both"/>
        <w:rPr>
          <w:rFonts w:ascii="Trebuchet MS" w:hAnsi="Trebuchet MS" w:cs="Trebuchet MS"/>
          <w:sz w:val="22"/>
          <w:szCs w:val="22"/>
          <w:lang w:val="es-ES"/>
        </w:rPr>
      </w:pPr>
      <w:r>
        <w:rPr>
          <w:rFonts w:ascii="Trebuchet MS" w:hAnsi="Trebuchet MS" w:cs="Trebuchet MS"/>
          <w:sz w:val="22"/>
          <w:szCs w:val="22"/>
          <w:lang w:val="es-ES"/>
        </w:rPr>
        <w:t>5</w:t>
      </w:r>
      <w:r w:rsidR="00A92AE2">
        <w:rPr>
          <w:rFonts w:ascii="Trebuchet MS" w:hAnsi="Trebuchet MS" w:cs="Trebuchet MS"/>
          <w:sz w:val="22"/>
          <w:szCs w:val="22"/>
          <w:lang w:val="es-ES"/>
        </w:rPr>
        <w:t>.1. sábado 05/08</w:t>
      </w:r>
      <w:r w:rsidR="00456AF4">
        <w:rPr>
          <w:rFonts w:ascii="Trebuchet MS" w:hAnsi="Trebuchet MS" w:cs="Trebuchet MS"/>
          <w:sz w:val="22"/>
          <w:szCs w:val="22"/>
          <w:lang w:val="es-ES"/>
        </w:rPr>
        <w:t>/17</w:t>
      </w:r>
      <w:r w:rsidR="006B53EF" w:rsidRPr="00A13708">
        <w:rPr>
          <w:rFonts w:ascii="Trebuchet MS" w:hAnsi="Trebuchet MS" w:cs="Trebuchet MS"/>
          <w:sz w:val="22"/>
          <w:szCs w:val="22"/>
          <w:lang w:val="es-ES"/>
        </w:rPr>
        <w:t xml:space="preserve"> 13.00 hs. Regatas. </w:t>
      </w:r>
    </w:p>
    <w:p w14:paraId="57BC8A55" w14:textId="3CFC45FF" w:rsidR="006B53EF" w:rsidRPr="00A13708" w:rsidRDefault="00A92AE2" w:rsidP="00190F5D">
      <w:pPr>
        <w:widowControl w:val="0"/>
        <w:autoSpaceDE w:val="0"/>
        <w:autoSpaceDN w:val="0"/>
        <w:adjustRightInd w:val="0"/>
        <w:jc w:val="both"/>
        <w:rPr>
          <w:rFonts w:ascii="Trebuchet MS" w:hAnsi="Trebuchet MS" w:cs="Trebuchet MS"/>
          <w:sz w:val="22"/>
          <w:szCs w:val="22"/>
          <w:lang w:val="es-ES"/>
        </w:rPr>
      </w:pPr>
      <w:r>
        <w:rPr>
          <w:rFonts w:ascii="Trebuchet MS" w:hAnsi="Trebuchet MS" w:cs="Trebuchet MS"/>
          <w:sz w:val="22"/>
          <w:szCs w:val="22"/>
          <w:lang w:val="es-ES"/>
        </w:rPr>
        <w:t>Domingo 06/08</w:t>
      </w:r>
      <w:r w:rsidR="00456AF4">
        <w:rPr>
          <w:rFonts w:ascii="Trebuchet MS" w:hAnsi="Trebuchet MS" w:cs="Trebuchet MS"/>
          <w:sz w:val="22"/>
          <w:szCs w:val="22"/>
          <w:lang w:val="es-ES"/>
        </w:rPr>
        <w:t>/17</w:t>
      </w:r>
      <w:r w:rsidR="006B53EF" w:rsidRPr="00A13708">
        <w:rPr>
          <w:rFonts w:ascii="Trebuchet MS" w:hAnsi="Trebuchet MS" w:cs="Trebuchet MS"/>
          <w:sz w:val="22"/>
          <w:szCs w:val="22"/>
          <w:lang w:val="es-ES"/>
        </w:rPr>
        <w:t xml:space="preserve"> 12.00 hs. Regatas.</w:t>
      </w:r>
    </w:p>
    <w:p w14:paraId="62317018" w14:textId="4DD1CED1"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1 hora después de la última regata del día. Ceremonia de Entrega de Premios.</w:t>
      </w:r>
    </w:p>
    <w:p w14:paraId="4A849987" w14:textId="7E43655D" w:rsidR="006B53EF" w:rsidRPr="00A13708" w:rsidRDefault="00FA2EC5" w:rsidP="00190F5D">
      <w:pPr>
        <w:widowControl w:val="0"/>
        <w:autoSpaceDE w:val="0"/>
        <w:autoSpaceDN w:val="0"/>
        <w:adjustRightInd w:val="0"/>
        <w:jc w:val="both"/>
        <w:rPr>
          <w:rFonts w:ascii="Trebuchet MS" w:hAnsi="Trebuchet MS" w:cs="Calibri"/>
          <w:sz w:val="22"/>
          <w:szCs w:val="22"/>
        </w:rPr>
      </w:pPr>
      <w:r w:rsidRPr="00A13708">
        <w:rPr>
          <w:rFonts w:ascii="Trebuchet MS" w:hAnsi="Trebuchet MS" w:cs="Trebuchet MS"/>
          <w:sz w:val="22"/>
          <w:szCs w:val="22"/>
          <w:lang w:val="es-ES"/>
        </w:rPr>
        <w:t xml:space="preserve">5.2. </w:t>
      </w:r>
      <w:r w:rsidR="00B04B86" w:rsidRPr="00A13708">
        <w:rPr>
          <w:rFonts w:ascii="Trebuchet MS" w:hAnsi="Trebuchet MS" w:cs="Trebuchet MS"/>
          <w:sz w:val="22"/>
          <w:szCs w:val="22"/>
          <w:lang w:val="es-ES"/>
        </w:rPr>
        <w:t>Las regatas programadas son 8</w:t>
      </w:r>
      <w:r w:rsidRPr="00A13708">
        <w:rPr>
          <w:rFonts w:ascii="Trebuchet MS" w:hAnsi="Trebuchet MS" w:cs="Trebuchet MS"/>
          <w:sz w:val="22"/>
          <w:szCs w:val="22"/>
          <w:lang w:val="es-ES"/>
        </w:rPr>
        <w:t>.</w:t>
      </w:r>
      <w:r w:rsidR="006B53EF" w:rsidRPr="00A13708">
        <w:rPr>
          <w:rFonts w:ascii="Trebuchet MS" w:hAnsi="Trebuchet MS" w:cs="Trebuchet MS"/>
          <w:sz w:val="22"/>
          <w:szCs w:val="22"/>
          <w:lang w:val="es-ES"/>
        </w:rPr>
        <w:t xml:space="preserve"> </w:t>
      </w:r>
    </w:p>
    <w:p w14:paraId="5C02B0ED" w14:textId="51B7667F" w:rsidR="006B53EF" w:rsidRPr="00A13708" w:rsidRDefault="00FA2EC5"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 xml:space="preserve">5.3  </w:t>
      </w:r>
      <w:r w:rsidR="006B53EF" w:rsidRPr="00A13708">
        <w:rPr>
          <w:rFonts w:ascii="Trebuchet MS" w:hAnsi="Trebuchet MS" w:cs="Trebuchet MS"/>
          <w:sz w:val="22"/>
          <w:szCs w:val="22"/>
          <w:lang w:val="es-ES"/>
        </w:rPr>
        <w:t>No</w:t>
      </w:r>
      <w:r w:rsidRPr="00A13708">
        <w:rPr>
          <w:rFonts w:ascii="Trebuchet MS" w:hAnsi="Trebuchet MS" w:cs="Trebuchet MS"/>
          <w:sz w:val="22"/>
          <w:szCs w:val="22"/>
          <w:lang w:val="es-ES"/>
        </w:rPr>
        <w:t xml:space="preserve"> se completarán por día más de 4 regatas.</w:t>
      </w:r>
    </w:p>
    <w:p w14:paraId="509B100E" w14:textId="4D4E65B4" w:rsidR="00EB2963" w:rsidRPr="00A13708" w:rsidRDefault="00E83FFF" w:rsidP="00190F5D">
      <w:pPr>
        <w:widowControl w:val="0"/>
        <w:autoSpaceDE w:val="0"/>
        <w:autoSpaceDN w:val="0"/>
        <w:adjustRightInd w:val="0"/>
        <w:jc w:val="both"/>
        <w:rPr>
          <w:rFonts w:ascii="Trebuchet MS" w:hAnsi="Trebuchet MS" w:cs="Trebuchet MS"/>
          <w:sz w:val="22"/>
          <w:szCs w:val="22"/>
          <w:lang w:val="es-ES"/>
        </w:rPr>
      </w:pPr>
      <w:r>
        <w:rPr>
          <w:rFonts w:ascii="Trebuchet MS" w:hAnsi="Trebuchet MS" w:cs="Trebuchet MS"/>
          <w:sz w:val="22"/>
          <w:szCs w:val="22"/>
          <w:lang w:val="es-ES"/>
        </w:rPr>
        <w:t xml:space="preserve">5.4 </w:t>
      </w:r>
      <w:r w:rsidR="00F92936" w:rsidRPr="00A13708">
        <w:rPr>
          <w:rFonts w:ascii="Trebuchet MS" w:hAnsi="Trebuchet MS" w:cs="Trebuchet MS"/>
          <w:sz w:val="22"/>
          <w:szCs w:val="22"/>
          <w:lang w:val="es-ES"/>
        </w:rPr>
        <w:t>No podrán la</w:t>
      </w:r>
      <w:r w:rsidR="00456AF4">
        <w:rPr>
          <w:rFonts w:ascii="Trebuchet MS" w:hAnsi="Trebuchet MS" w:cs="Trebuchet MS"/>
          <w:sz w:val="22"/>
          <w:szCs w:val="22"/>
          <w:lang w:val="es-ES"/>
        </w:rPr>
        <w:t>rgar Regatas después de las 16.0</w:t>
      </w:r>
      <w:r w:rsidR="00286D1B">
        <w:rPr>
          <w:rFonts w:ascii="Trebuchet MS" w:hAnsi="Trebuchet MS" w:cs="Trebuchet MS"/>
          <w:sz w:val="22"/>
          <w:szCs w:val="22"/>
          <w:lang w:val="es-ES"/>
        </w:rPr>
        <w:t>0 hs. del día domingo.</w:t>
      </w:r>
    </w:p>
    <w:p w14:paraId="1D2CE2C4"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p>
    <w:p w14:paraId="5E042E53" w14:textId="77777777" w:rsidR="006B53EF" w:rsidRPr="00A13708" w:rsidRDefault="006B53EF" w:rsidP="00190F5D">
      <w:pPr>
        <w:widowControl w:val="0"/>
        <w:autoSpaceDE w:val="0"/>
        <w:autoSpaceDN w:val="0"/>
        <w:adjustRightInd w:val="0"/>
        <w:jc w:val="both"/>
        <w:rPr>
          <w:rFonts w:ascii="Trebuchet MS" w:hAnsi="Trebuchet MS" w:cs="Trebuchet MS"/>
          <w:b/>
          <w:bCs/>
          <w:sz w:val="22"/>
          <w:szCs w:val="22"/>
          <w:lang w:val="es-ES"/>
        </w:rPr>
      </w:pPr>
      <w:r w:rsidRPr="00A13708">
        <w:rPr>
          <w:rFonts w:ascii="Trebuchet MS" w:hAnsi="Trebuchet MS" w:cs="Trebuchet MS"/>
          <w:b/>
          <w:bCs/>
          <w:sz w:val="22"/>
          <w:szCs w:val="22"/>
          <w:lang w:val="es-ES"/>
        </w:rPr>
        <w:t xml:space="preserve">6. INSCRIPCIONES: </w:t>
      </w:r>
    </w:p>
    <w:p w14:paraId="7DEE91DE" w14:textId="67BFF55D" w:rsidR="006B53EF" w:rsidRPr="00A13708" w:rsidRDefault="006B53EF" w:rsidP="00FA2E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Trebuchet MS"/>
          <w:sz w:val="22"/>
          <w:szCs w:val="22"/>
          <w:lang w:val="es-ES"/>
        </w:rPr>
        <w:t xml:space="preserve">6.1 </w:t>
      </w:r>
      <w:r w:rsidR="00FA2EC5" w:rsidRPr="00A13708">
        <w:rPr>
          <w:rFonts w:ascii="Trebuchet MS" w:hAnsi="Trebuchet MS" w:cs="Arial"/>
          <w:color w:val="000000"/>
          <w:sz w:val="22"/>
          <w:szCs w:val="22"/>
          <w:lang w:val="es-ES"/>
        </w:rPr>
        <w:t>Este Campeonato es abierto a todos los veleros clase Lightning. El valor de la inscri</w:t>
      </w:r>
      <w:r w:rsidR="0026484B">
        <w:rPr>
          <w:rFonts w:ascii="Trebuchet MS" w:hAnsi="Trebuchet MS" w:cs="Arial"/>
          <w:color w:val="000000"/>
          <w:sz w:val="22"/>
          <w:szCs w:val="22"/>
          <w:lang w:val="es-ES"/>
        </w:rPr>
        <w:t xml:space="preserve">pción es de </w:t>
      </w:r>
      <w:r w:rsidR="0026484B" w:rsidRPr="00F60AE1">
        <w:rPr>
          <w:rFonts w:ascii="Trebuchet MS" w:hAnsi="Trebuchet MS" w:cs="Arial"/>
          <w:sz w:val="22"/>
          <w:szCs w:val="22"/>
          <w:lang w:val="es-ES"/>
        </w:rPr>
        <w:t>CL</w:t>
      </w:r>
      <w:r w:rsidR="00B37EDC" w:rsidRPr="00F60AE1">
        <w:rPr>
          <w:rFonts w:ascii="Trebuchet MS" w:hAnsi="Trebuchet MS" w:cs="Arial"/>
          <w:sz w:val="22"/>
          <w:szCs w:val="22"/>
          <w:lang w:val="es-ES"/>
        </w:rPr>
        <w:t>P</w:t>
      </w:r>
      <w:r w:rsidR="0026484B" w:rsidRPr="00F60AE1">
        <w:rPr>
          <w:rFonts w:ascii="Trebuchet MS" w:hAnsi="Trebuchet MS" w:cs="Arial"/>
          <w:sz w:val="22"/>
          <w:szCs w:val="22"/>
          <w:lang w:val="es-ES"/>
        </w:rPr>
        <w:t xml:space="preserve"> </w:t>
      </w:r>
      <w:r w:rsidR="00A92AE2">
        <w:rPr>
          <w:rFonts w:ascii="Trebuchet MS" w:hAnsi="Trebuchet MS" w:cs="Arial"/>
          <w:sz w:val="22"/>
          <w:szCs w:val="22"/>
          <w:lang w:val="es-ES"/>
        </w:rPr>
        <w:t>40</w:t>
      </w:r>
      <w:r w:rsidR="00FA2EC5" w:rsidRPr="00F60AE1">
        <w:rPr>
          <w:rFonts w:ascii="Trebuchet MS" w:hAnsi="Trebuchet MS" w:cs="Arial"/>
          <w:sz w:val="22"/>
          <w:szCs w:val="22"/>
          <w:lang w:val="es-ES"/>
        </w:rPr>
        <w:t>.000</w:t>
      </w:r>
      <w:r w:rsidR="00FA2EC5" w:rsidRPr="00B37EDC">
        <w:rPr>
          <w:rFonts w:ascii="Trebuchet MS" w:hAnsi="Trebuchet MS" w:cs="Arial"/>
          <w:color w:val="FF0000"/>
          <w:sz w:val="22"/>
          <w:szCs w:val="22"/>
          <w:lang w:val="es-ES"/>
        </w:rPr>
        <w:t xml:space="preserve"> </w:t>
      </w:r>
      <w:r w:rsidR="00FA2EC5" w:rsidRPr="00A13708">
        <w:rPr>
          <w:rFonts w:ascii="Trebuchet MS" w:hAnsi="Trebuchet MS" w:cs="Arial"/>
          <w:color w:val="000000"/>
          <w:sz w:val="22"/>
          <w:szCs w:val="22"/>
          <w:lang w:val="es-ES"/>
        </w:rPr>
        <w:t>Las ins</w:t>
      </w:r>
      <w:r w:rsidR="00F70058" w:rsidRPr="00A13708">
        <w:rPr>
          <w:rFonts w:ascii="Trebuchet MS" w:hAnsi="Trebuchet MS" w:cs="Arial"/>
          <w:color w:val="000000"/>
          <w:sz w:val="22"/>
          <w:szCs w:val="22"/>
          <w:lang w:val="es-ES"/>
        </w:rPr>
        <w:t>cri</w:t>
      </w:r>
      <w:r w:rsidR="00B37EDC">
        <w:rPr>
          <w:rFonts w:ascii="Trebuchet MS" w:hAnsi="Trebuchet MS" w:cs="Arial"/>
          <w:color w:val="000000"/>
          <w:sz w:val="22"/>
          <w:szCs w:val="22"/>
          <w:lang w:val="es-ES"/>
        </w:rPr>
        <w:t>pciones se cerrará</w:t>
      </w:r>
      <w:r w:rsidR="002547A1">
        <w:rPr>
          <w:rFonts w:ascii="Trebuchet MS" w:hAnsi="Trebuchet MS" w:cs="Arial"/>
          <w:color w:val="000000"/>
          <w:sz w:val="22"/>
          <w:szCs w:val="22"/>
          <w:lang w:val="es-ES"/>
        </w:rPr>
        <w:t xml:space="preserve">n el </w:t>
      </w:r>
      <w:r w:rsidR="00FD4685">
        <w:rPr>
          <w:rFonts w:ascii="Trebuchet MS" w:hAnsi="Trebuchet MS" w:cs="Arial"/>
          <w:color w:val="000000"/>
          <w:sz w:val="22"/>
          <w:szCs w:val="22"/>
          <w:lang w:val="es-ES"/>
        </w:rPr>
        <w:t>sábado</w:t>
      </w:r>
      <w:r w:rsidR="002547A1">
        <w:rPr>
          <w:rFonts w:ascii="Trebuchet MS" w:hAnsi="Trebuchet MS" w:cs="Arial"/>
          <w:color w:val="000000"/>
          <w:sz w:val="22"/>
          <w:szCs w:val="22"/>
          <w:lang w:val="es-ES"/>
        </w:rPr>
        <w:t xml:space="preserve"> </w:t>
      </w:r>
      <w:r w:rsidR="00A92AE2">
        <w:rPr>
          <w:rFonts w:ascii="Trebuchet MS" w:hAnsi="Trebuchet MS" w:cs="Arial"/>
          <w:color w:val="000000"/>
          <w:sz w:val="22"/>
          <w:szCs w:val="22"/>
          <w:lang w:val="es-ES"/>
        </w:rPr>
        <w:t>05 de agosto</w:t>
      </w:r>
      <w:r w:rsidR="00FA2EC5" w:rsidRPr="00A13708">
        <w:rPr>
          <w:rFonts w:ascii="Trebuchet MS" w:hAnsi="Trebuchet MS" w:cs="Arial"/>
          <w:color w:val="000000"/>
          <w:sz w:val="22"/>
          <w:szCs w:val="22"/>
          <w:lang w:val="es-ES"/>
        </w:rPr>
        <w:t xml:space="preserve"> </w:t>
      </w:r>
      <w:r w:rsidR="002547A1">
        <w:rPr>
          <w:rFonts w:ascii="Trebuchet MS" w:hAnsi="Trebuchet MS" w:cs="Arial"/>
          <w:color w:val="000000"/>
          <w:sz w:val="22"/>
          <w:szCs w:val="22"/>
          <w:lang w:val="es-ES"/>
        </w:rPr>
        <w:t>a las 11</w:t>
      </w:r>
      <w:r w:rsidR="00552518">
        <w:rPr>
          <w:rFonts w:ascii="Trebuchet MS" w:hAnsi="Trebuchet MS" w:cs="Arial"/>
          <w:color w:val="000000"/>
          <w:sz w:val="22"/>
          <w:szCs w:val="22"/>
          <w:lang w:val="es-ES"/>
        </w:rPr>
        <w:t>:3</w:t>
      </w:r>
      <w:r w:rsidR="00FA2EC5" w:rsidRPr="00A13708">
        <w:rPr>
          <w:rFonts w:ascii="Trebuchet MS" w:hAnsi="Trebuchet MS" w:cs="Arial"/>
          <w:color w:val="000000"/>
          <w:sz w:val="22"/>
          <w:szCs w:val="22"/>
          <w:lang w:val="es-ES"/>
        </w:rPr>
        <w:t>0 horas.</w:t>
      </w:r>
      <w:r w:rsidR="00444A43" w:rsidRPr="00A13708">
        <w:rPr>
          <w:rFonts w:ascii="Trebuchet MS" w:hAnsi="Trebuchet MS" w:cs="Arial"/>
          <w:color w:val="000000"/>
          <w:sz w:val="22"/>
          <w:szCs w:val="22"/>
          <w:lang w:val="es-ES"/>
        </w:rPr>
        <w:t xml:space="preserve"> </w:t>
      </w:r>
    </w:p>
    <w:p w14:paraId="445EF154"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 xml:space="preserve">6.2 Formas de pago: </w:t>
      </w:r>
    </w:p>
    <w:p w14:paraId="095CEAC7"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En efectivo, cheque o transferencia Bancaria.</w:t>
      </w:r>
    </w:p>
    <w:p w14:paraId="4CA77DCE"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Skia"/>
          <w:color w:val="000000"/>
          <w:sz w:val="22"/>
          <w:szCs w:val="22"/>
          <w:lang w:val="es-ES"/>
        </w:rPr>
        <w:t>Cofradía Náutica del Pacífico Rut 70.265.100-K Banco de Chile CC N°</w:t>
      </w:r>
      <w:r w:rsidRPr="00A13708">
        <w:rPr>
          <w:rFonts w:ascii="Trebuchet MS" w:hAnsi="Trebuchet MS" w:cs="Skia"/>
          <w:color w:val="2B52FF"/>
          <w:sz w:val="22"/>
          <w:szCs w:val="22"/>
          <w:lang w:val="es-ES"/>
        </w:rPr>
        <w:t xml:space="preserve">192-00532-04 </w:t>
      </w:r>
      <w:r w:rsidRPr="00A13708">
        <w:rPr>
          <w:rFonts w:ascii="Trebuchet MS" w:hAnsi="Trebuchet MS" w:cs="Skia"/>
          <w:color w:val="000000"/>
          <w:sz w:val="22"/>
          <w:szCs w:val="22"/>
          <w:lang w:val="es-ES"/>
        </w:rPr>
        <w:t xml:space="preserve">Correo para control de inscripciones: </w:t>
      </w:r>
      <w:r w:rsidRPr="00A13708">
        <w:rPr>
          <w:rFonts w:ascii="Trebuchet MS" w:hAnsi="Trebuchet MS" w:cs="Skia"/>
          <w:color w:val="2B52FF"/>
          <w:sz w:val="22"/>
          <w:szCs w:val="22"/>
          <w:lang w:val="es-ES"/>
        </w:rPr>
        <w:t>pcatalan@cofradianautica.cl</w:t>
      </w:r>
      <w:r w:rsidRPr="00A13708">
        <w:rPr>
          <w:rFonts w:ascii="Trebuchet MS" w:hAnsi="Trebuchet MS" w:cs="Cambria"/>
          <w:color w:val="000000"/>
          <w:sz w:val="22"/>
          <w:szCs w:val="22"/>
          <w:lang w:val="es-ES"/>
        </w:rPr>
        <w:tab/>
      </w:r>
    </w:p>
    <w:p w14:paraId="52756619" w14:textId="4C790E0A" w:rsidR="006B53EF" w:rsidRPr="00A13708" w:rsidRDefault="00BC0A15"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6.3</w:t>
      </w:r>
      <w:r w:rsidR="006B53EF" w:rsidRPr="00A13708">
        <w:rPr>
          <w:rFonts w:ascii="Trebuchet MS" w:hAnsi="Trebuchet MS" w:cs="Trebuchet MS"/>
          <w:sz w:val="22"/>
          <w:szCs w:val="22"/>
          <w:lang w:val="es-ES"/>
        </w:rPr>
        <w:t xml:space="preserve"> Después de la fecha de cierre de inscripciones no se devolverán los derechos de inscripción. Antes de esa fecha se podrá devolver a discreción de la Autoridad Organizadora, después de deducir el 50% en concepto de gastos administrativos. </w:t>
      </w:r>
    </w:p>
    <w:p w14:paraId="297B6DB0" w14:textId="77777777" w:rsidR="00BC0A15" w:rsidRPr="00A13708" w:rsidRDefault="00BC0A15" w:rsidP="00190F5D">
      <w:pPr>
        <w:widowControl w:val="0"/>
        <w:autoSpaceDE w:val="0"/>
        <w:autoSpaceDN w:val="0"/>
        <w:adjustRightInd w:val="0"/>
        <w:jc w:val="both"/>
        <w:rPr>
          <w:rFonts w:ascii="Trebuchet MS" w:hAnsi="Trebuchet MS" w:cs="Trebuchet MS"/>
          <w:sz w:val="22"/>
          <w:szCs w:val="22"/>
          <w:lang w:val="es-ES"/>
        </w:rPr>
      </w:pPr>
    </w:p>
    <w:p w14:paraId="7CDAACD6"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7. ARBITRAJE</w:t>
      </w:r>
      <w:r w:rsidRPr="00A13708">
        <w:rPr>
          <w:rFonts w:ascii="Trebuchet MS" w:hAnsi="Trebuchet MS" w:cs="Trebuchet MS"/>
          <w:sz w:val="22"/>
          <w:szCs w:val="22"/>
          <w:lang w:val="es-ES"/>
        </w:rPr>
        <w:t xml:space="preserve">: Las decisiones finales y acciones tomadas por los organizadores, relativas a cualquier controversia de índole patrimonial o de cualquier otra naturaleza – que exceda el marco decisorio establecido por el Reglamento de Regatas a Vela de la ISAF – pero que tenga origen directo o indirecto en la competencia o en hechos o actos vinculados a la misma, que puedan involucrar a los participantes con los organizadores o con otros participantes, o a cualquiera de los mencionados entre sí, en forma conjunta o indistinta, no serán recurribles ante los tribunales de la </w:t>
      </w:r>
      <w:r w:rsidRPr="00A13708">
        <w:rPr>
          <w:rFonts w:ascii="Trebuchet MS" w:hAnsi="Trebuchet MS" w:cs="Trebuchet MS"/>
          <w:sz w:val="22"/>
          <w:szCs w:val="22"/>
          <w:lang w:val="es-ES"/>
        </w:rPr>
        <w:lastRenderedPageBreak/>
        <w:t xml:space="preserve">Justicia Nacional, Regional ni Municipal. Solamente podrán ser sometidas, por cualquiera de las partes involucradas, al arbitraje del Tribunal Arbitral de Derecho Deportivo, el que establecerá las normas de procedimiento y cuyo laudo será vinculante, definitivo e inapelable. </w:t>
      </w:r>
    </w:p>
    <w:p w14:paraId="6C259330"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p>
    <w:p w14:paraId="788C859B"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8. DECISIÓN DE REGATEAR Y RESPONSABILIDAD</w:t>
      </w:r>
      <w:r w:rsidRPr="00A13708">
        <w:rPr>
          <w:rFonts w:ascii="Trebuchet MS" w:hAnsi="Trebuchet MS" w:cs="Trebuchet MS"/>
          <w:sz w:val="22"/>
          <w:szCs w:val="22"/>
          <w:lang w:val="es-ES"/>
        </w:rPr>
        <w:t xml:space="preserve">: </w:t>
      </w:r>
    </w:p>
    <w:p w14:paraId="41EE7E2D"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 xml:space="preserve">Regla Fundamental 4 del RRV. Decisión de Regatear: “La responsabilidad por la decisión de un barco de participar en una regata o de continuar regateando, es exclusiva del barco”. </w:t>
      </w:r>
    </w:p>
    <w:p w14:paraId="756B495B"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 xml:space="preserve">Todos los participantes admiten que compiten voluntariamente y bajo su propio y exclusivo riesgo, teniendo pleno conocimiento que la competencia puede ser peligrosa, por lo que liberan de toda responsabilidad, directa o indirecta y con tanta amplitud como lo permita la ley, a los organizadores, coorganizadores, autoridades, oficiales y jueces, y/o agentes y/o empleados de los organizadores y coorganizadores y/o prestadores de servicios, en forma onerosa o gratuita, por cualquier daño, erogación, lesión y/o pérdida de la vida y/o de los bienes que pudiera sufrir y renuncian a cualquier acción, demanda o reclamo ante los tribunales ordinarios de Justicia ordinaria, por que aceptan someterlas al arbitraje. Esta limitación de responsabilidad abarca los hechos que ocurran antes, durante, entre o después de la competencia y actividades conexas, incluyendo la atención y traslado en caso de una emergencia médica. </w:t>
      </w:r>
    </w:p>
    <w:p w14:paraId="2FEA0D10"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p>
    <w:p w14:paraId="4103F2F5" w14:textId="7DC3BAF2"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9. INSTRUCCIONES DE REGATA</w:t>
      </w:r>
      <w:r w:rsidRPr="00A13708">
        <w:rPr>
          <w:rFonts w:ascii="Trebuchet MS" w:hAnsi="Trebuchet MS" w:cs="Trebuchet MS"/>
          <w:sz w:val="22"/>
          <w:szCs w:val="22"/>
          <w:lang w:val="es-ES"/>
        </w:rPr>
        <w:t>: Serán Publicadas en el tablero oficial de Regatas</w:t>
      </w:r>
      <w:r w:rsidR="00A92AE2">
        <w:rPr>
          <w:rFonts w:ascii="Trebuchet MS" w:hAnsi="Trebuchet MS" w:cs="Trebuchet MS"/>
          <w:sz w:val="22"/>
          <w:szCs w:val="22"/>
          <w:lang w:val="es-ES"/>
        </w:rPr>
        <w:t>.</w:t>
      </w:r>
      <w:r w:rsidRPr="00A13708">
        <w:rPr>
          <w:rFonts w:ascii="Trebuchet MS" w:hAnsi="Trebuchet MS" w:cs="Trebuchet MS"/>
          <w:sz w:val="22"/>
          <w:szCs w:val="22"/>
          <w:lang w:val="es-ES"/>
        </w:rPr>
        <w:t xml:space="preserve"> </w:t>
      </w:r>
    </w:p>
    <w:p w14:paraId="4F8C7A2B"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p>
    <w:p w14:paraId="5B37A34E"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10. VALIDEZ, DESCARTES y PUNTAJES DEL CAMPEONATO</w:t>
      </w:r>
      <w:r w:rsidRPr="00A13708">
        <w:rPr>
          <w:rFonts w:ascii="Trebuchet MS" w:hAnsi="Trebuchet MS" w:cs="Trebuchet MS"/>
          <w:sz w:val="22"/>
          <w:szCs w:val="22"/>
          <w:lang w:val="es-ES"/>
        </w:rPr>
        <w:t xml:space="preserve">: </w:t>
      </w:r>
    </w:p>
    <w:p w14:paraId="0080BF75" w14:textId="1465A189" w:rsidR="006B53EF" w:rsidRPr="00A13708" w:rsidRDefault="00DE69B9"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 xml:space="preserve">10.1 </w:t>
      </w:r>
      <w:r w:rsidR="006B53EF" w:rsidRPr="00A13708">
        <w:rPr>
          <w:rFonts w:ascii="Trebuchet MS" w:hAnsi="Trebuchet MS" w:cs="Trebuchet MS"/>
          <w:sz w:val="22"/>
          <w:szCs w:val="22"/>
          <w:lang w:val="es-ES"/>
        </w:rPr>
        <w:t xml:space="preserve">El campeonato será valido </w:t>
      </w:r>
      <w:r w:rsidR="007F4C80" w:rsidRPr="00A13708">
        <w:rPr>
          <w:rFonts w:ascii="Trebuchet MS" w:hAnsi="Trebuchet MS" w:cs="Trebuchet MS"/>
          <w:sz w:val="22"/>
          <w:szCs w:val="22"/>
          <w:lang w:val="es-ES"/>
        </w:rPr>
        <w:t xml:space="preserve">para cada clase </w:t>
      </w:r>
      <w:r w:rsidR="00AE69E3">
        <w:rPr>
          <w:rFonts w:ascii="Trebuchet MS" w:hAnsi="Trebuchet MS" w:cs="Trebuchet MS"/>
          <w:sz w:val="22"/>
          <w:szCs w:val="22"/>
          <w:lang w:val="es-ES"/>
        </w:rPr>
        <w:t>con 1</w:t>
      </w:r>
      <w:r w:rsidR="00C1388C">
        <w:rPr>
          <w:rFonts w:ascii="Trebuchet MS" w:hAnsi="Trebuchet MS" w:cs="Trebuchet MS"/>
          <w:sz w:val="22"/>
          <w:szCs w:val="22"/>
          <w:lang w:val="es-ES"/>
        </w:rPr>
        <w:t xml:space="preserve"> </w:t>
      </w:r>
      <w:r w:rsidR="00AE69E3">
        <w:rPr>
          <w:rFonts w:ascii="Trebuchet MS" w:hAnsi="Trebuchet MS" w:cs="Trebuchet MS"/>
          <w:sz w:val="22"/>
          <w:szCs w:val="22"/>
          <w:lang w:val="es-ES"/>
        </w:rPr>
        <w:t>regata</w:t>
      </w:r>
      <w:r w:rsidR="006B53EF" w:rsidRPr="00F60AE1">
        <w:rPr>
          <w:rFonts w:ascii="Trebuchet MS" w:hAnsi="Trebuchet MS" w:cs="Trebuchet MS"/>
          <w:sz w:val="22"/>
          <w:szCs w:val="22"/>
          <w:lang w:val="es-ES"/>
        </w:rPr>
        <w:t>.</w:t>
      </w:r>
    </w:p>
    <w:p w14:paraId="663D8FFE" w14:textId="7D2CC581" w:rsidR="006B53EF" w:rsidRPr="00A13708" w:rsidRDefault="00DE69B9"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 xml:space="preserve">10.2 </w:t>
      </w:r>
      <w:r w:rsidR="00CB45E9" w:rsidRPr="00A13708">
        <w:rPr>
          <w:rFonts w:ascii="Trebuchet MS" w:hAnsi="Trebuchet MS" w:cs="Trebuchet MS"/>
          <w:sz w:val="22"/>
          <w:szCs w:val="22"/>
          <w:lang w:val="es-ES"/>
        </w:rPr>
        <w:t>Si se completan entre 5</w:t>
      </w:r>
      <w:r w:rsidR="007F4C80" w:rsidRPr="00A13708">
        <w:rPr>
          <w:rFonts w:ascii="Trebuchet MS" w:hAnsi="Trebuchet MS" w:cs="Trebuchet MS"/>
          <w:sz w:val="22"/>
          <w:szCs w:val="22"/>
          <w:lang w:val="es-ES"/>
        </w:rPr>
        <w:t xml:space="preserve"> y 8</w:t>
      </w:r>
      <w:r w:rsidR="006B53EF" w:rsidRPr="00A13708">
        <w:rPr>
          <w:rFonts w:ascii="Trebuchet MS" w:hAnsi="Trebuchet MS" w:cs="Trebuchet MS"/>
          <w:sz w:val="22"/>
          <w:szCs w:val="22"/>
          <w:lang w:val="es-ES"/>
        </w:rPr>
        <w:t xml:space="preserve"> regatas, el puntaje de series de los barcos será el total de sus puntajes de regata, excluyendo su peor puntaje. </w:t>
      </w:r>
    </w:p>
    <w:p w14:paraId="7ABC0B7E" w14:textId="2BAA11DA" w:rsidR="00DE69B9" w:rsidRPr="00A13708" w:rsidRDefault="00DE69B9" w:rsidP="00DE6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10.3</w:t>
      </w:r>
      <w:r w:rsidRPr="00A13708">
        <w:rPr>
          <w:rFonts w:ascii="Trebuchet MS" w:hAnsi="Trebuchet MS" w:cs="Arial"/>
          <w:color w:val="000000"/>
          <w:sz w:val="22"/>
          <w:szCs w:val="22"/>
          <w:lang w:val="es-ES"/>
        </w:rPr>
        <w:tab/>
        <w:t>Las abreviaciones por letras deberán concordar con el Apéndice A11, como lo exige las reglas para un Campeonato de Área de la ILCA, en el artículo VIII.4(a).</w:t>
      </w:r>
    </w:p>
    <w:p w14:paraId="1B11E912" w14:textId="3F0B7BBD" w:rsidR="00DE69B9" w:rsidRPr="00A13708" w:rsidRDefault="00DE69B9" w:rsidP="00DE6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10.4</w:t>
      </w:r>
      <w:r w:rsidRPr="00A13708">
        <w:rPr>
          <w:rFonts w:ascii="Trebuchet MS" w:hAnsi="Trebuchet MS" w:cs="Arial"/>
          <w:color w:val="000000"/>
          <w:sz w:val="22"/>
          <w:szCs w:val="22"/>
          <w:lang w:val="es-ES"/>
        </w:rPr>
        <w:tab/>
        <w:t>De acuerdo a las reglas para un Campeonato de Área de la ILCA, en el artículo VIII.4(b), todo barco que termine una regata y que posteriormente no sea descalificado o se retire, obtendrá una puntuación igual a su posición de llegada, como se indica a continuación: 1 punto para el primero, 2 puntos para el segundo, 3 puntos para el tercero y así sucesivamente.</w:t>
      </w:r>
    </w:p>
    <w:p w14:paraId="19271A9A" w14:textId="55ABC0F2" w:rsidR="00DE69B9" w:rsidRPr="00A13708" w:rsidRDefault="00DE69B9" w:rsidP="00DE6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10.5</w:t>
      </w:r>
      <w:r w:rsidRPr="00A13708">
        <w:rPr>
          <w:rFonts w:ascii="Trebuchet MS" w:hAnsi="Trebuchet MS" w:cs="Arial"/>
          <w:color w:val="000000"/>
          <w:sz w:val="22"/>
          <w:szCs w:val="22"/>
          <w:lang w:val="es-ES"/>
        </w:rPr>
        <w:tab/>
        <w:t>Los barcos puntuados con “DNC”, “DNS”, “DNF” y “RAF” tendrán una puntuación de un (1) punto más que el número de barcos inscritos y elegibles para partir una regata.</w:t>
      </w:r>
    </w:p>
    <w:p w14:paraId="0C344F3B" w14:textId="17E5FB68" w:rsidR="00DE69B9" w:rsidRPr="00A13708" w:rsidRDefault="00DE69B9" w:rsidP="00DE6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10.6</w:t>
      </w:r>
      <w:r w:rsidRPr="00A13708">
        <w:rPr>
          <w:rFonts w:ascii="Trebuchet MS" w:hAnsi="Trebuchet MS" w:cs="Arial"/>
          <w:color w:val="000000"/>
          <w:sz w:val="22"/>
          <w:szCs w:val="22"/>
          <w:lang w:val="es-ES"/>
        </w:rPr>
        <w:tab/>
        <w:t>Los barcos puntuados con “OCS”, “DNE”,“BFD” y “DSQ” tendrán una puntuación de dos (2) puntos más que el número de barcos inscritos y elegibles para partir una regata.</w:t>
      </w:r>
    </w:p>
    <w:p w14:paraId="4DD03046" w14:textId="7D27EA36" w:rsidR="00DE69B9" w:rsidRPr="00A13708" w:rsidRDefault="00DE69B9" w:rsidP="00DE6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10.7 Los barcos puntuados con “RDG” obtendrán la puntuación establecida en la audiencia de protesto.</w:t>
      </w:r>
    </w:p>
    <w:p w14:paraId="5D91C19F" w14:textId="62C8FC85" w:rsidR="00DE69B9" w:rsidRDefault="00DE69B9" w:rsidP="00DE6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10.8</w:t>
      </w:r>
      <w:r w:rsidRPr="00A13708">
        <w:rPr>
          <w:rFonts w:ascii="Trebuchet MS" w:hAnsi="Trebuchet MS" w:cs="Arial"/>
          <w:color w:val="000000"/>
          <w:sz w:val="22"/>
          <w:szCs w:val="22"/>
          <w:lang w:val="es-ES"/>
        </w:rPr>
        <w:tab/>
        <w:t xml:space="preserve">De acuerdo a las reglas para un Campeonato de Área de la ILCA, en el Articulo VIII.4(c) </w:t>
      </w:r>
    </w:p>
    <w:p w14:paraId="0A189020" w14:textId="77777777" w:rsidR="00A13708" w:rsidRPr="00A13708" w:rsidRDefault="00A13708" w:rsidP="00DE6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Trebuchet MS"/>
          <w:sz w:val="22"/>
          <w:szCs w:val="22"/>
          <w:lang w:val="es-ES"/>
        </w:rPr>
      </w:pPr>
    </w:p>
    <w:p w14:paraId="0E4D61F5" w14:textId="2A98873F" w:rsidR="00047581" w:rsidRPr="00A13708" w:rsidRDefault="006B53E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11. VIENTO MINIMO y MÁXIMO</w:t>
      </w:r>
      <w:r w:rsidRPr="00A13708">
        <w:rPr>
          <w:rFonts w:ascii="Trebuchet MS" w:hAnsi="Trebuchet MS" w:cs="Trebuchet MS"/>
          <w:sz w:val="22"/>
          <w:szCs w:val="22"/>
          <w:lang w:val="es-ES"/>
        </w:rPr>
        <w:t xml:space="preserve">: </w:t>
      </w:r>
      <w:r w:rsidR="00047581" w:rsidRPr="00A13708">
        <w:rPr>
          <w:rFonts w:ascii="Trebuchet MS" w:hAnsi="Trebuchet MS" w:cs="Trebuchet MS"/>
          <w:sz w:val="22"/>
          <w:szCs w:val="22"/>
          <w:lang w:val="es-ES"/>
        </w:rPr>
        <w:t>N</w:t>
      </w:r>
      <w:r w:rsidRPr="00A13708">
        <w:rPr>
          <w:rFonts w:ascii="Trebuchet MS" w:hAnsi="Trebuchet MS" w:cs="Trebuchet MS"/>
          <w:sz w:val="22"/>
          <w:szCs w:val="22"/>
          <w:lang w:val="es-ES"/>
        </w:rPr>
        <w:t>o se largará una reg</w:t>
      </w:r>
      <w:r w:rsidR="001B0F7F" w:rsidRPr="00A13708">
        <w:rPr>
          <w:rFonts w:ascii="Trebuchet MS" w:hAnsi="Trebuchet MS" w:cs="Trebuchet MS"/>
          <w:sz w:val="22"/>
          <w:szCs w:val="22"/>
          <w:lang w:val="es-ES"/>
        </w:rPr>
        <w:t>ata con viento menor a 6</w:t>
      </w:r>
      <w:r w:rsidR="00047581" w:rsidRPr="00A13708">
        <w:rPr>
          <w:rFonts w:ascii="Trebuchet MS" w:hAnsi="Trebuchet MS" w:cs="Trebuchet MS"/>
          <w:sz w:val="22"/>
          <w:szCs w:val="22"/>
          <w:lang w:val="es-ES"/>
        </w:rPr>
        <w:t xml:space="preserve"> nudos.</w:t>
      </w:r>
    </w:p>
    <w:p w14:paraId="49B3F0E1" w14:textId="2F8B9DB7" w:rsidR="00075457" w:rsidRDefault="001B0F7F"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No se largará una regata si los registros de viento son superiores a 25 nudos.</w:t>
      </w:r>
    </w:p>
    <w:p w14:paraId="6B5DDB16" w14:textId="77777777" w:rsidR="00A13708" w:rsidRPr="00A13708" w:rsidRDefault="00A13708" w:rsidP="00190F5D">
      <w:pPr>
        <w:widowControl w:val="0"/>
        <w:autoSpaceDE w:val="0"/>
        <w:autoSpaceDN w:val="0"/>
        <w:adjustRightInd w:val="0"/>
        <w:jc w:val="both"/>
        <w:rPr>
          <w:rFonts w:ascii="Trebuchet MS" w:hAnsi="Trebuchet MS" w:cs="Trebuchet MS"/>
          <w:sz w:val="22"/>
          <w:szCs w:val="22"/>
          <w:lang w:val="es-ES"/>
        </w:rPr>
      </w:pPr>
    </w:p>
    <w:p w14:paraId="22C31DDE" w14:textId="461DB3B6" w:rsidR="00075457" w:rsidRPr="00A13708" w:rsidRDefault="002C2BF0"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b/>
          <w:bCs/>
          <w:i/>
          <w:iCs/>
          <w:color w:val="000000"/>
          <w:sz w:val="22"/>
          <w:szCs w:val="22"/>
          <w:lang w:val="es-ES"/>
        </w:rPr>
      </w:pPr>
      <w:r w:rsidRPr="00A13708">
        <w:rPr>
          <w:rFonts w:ascii="Trebuchet MS" w:hAnsi="Trebuchet MS" w:cs="Arial"/>
          <w:b/>
          <w:bCs/>
          <w:i/>
          <w:iCs/>
          <w:color w:val="000000"/>
          <w:sz w:val="22"/>
          <w:szCs w:val="22"/>
          <w:lang w:val="es-ES"/>
        </w:rPr>
        <w:t>12</w:t>
      </w:r>
      <w:r w:rsidR="00075457" w:rsidRPr="00A13708">
        <w:rPr>
          <w:rFonts w:ascii="Trebuchet MS" w:hAnsi="Trebuchet MS" w:cs="Arial"/>
          <w:b/>
          <w:bCs/>
          <w:i/>
          <w:iCs/>
          <w:color w:val="000000"/>
          <w:sz w:val="22"/>
          <w:szCs w:val="22"/>
          <w:lang w:val="es-ES"/>
        </w:rPr>
        <w:t xml:space="preserve"> PUBLICIDAD</w:t>
      </w:r>
    </w:p>
    <w:p w14:paraId="325D92E2" w14:textId="7680C388" w:rsidR="00075457" w:rsidRPr="00A13708" w:rsidRDefault="002C2BF0"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12</w:t>
      </w:r>
      <w:r w:rsidR="00075457" w:rsidRPr="00A13708">
        <w:rPr>
          <w:rFonts w:ascii="Trebuchet MS" w:hAnsi="Trebuchet MS" w:cs="Arial"/>
          <w:color w:val="000000"/>
          <w:sz w:val="22"/>
          <w:szCs w:val="22"/>
          <w:lang w:val="es-ES"/>
        </w:rPr>
        <w:t>.1 Se puede exigir a los barcos que exhiban publicidad elegida y proporcionada por la autoridad organizadora en el 25% de la zona de más a proa del casco, de acuerdo a la regulación 20.3 (d) de la ISAF.</w:t>
      </w:r>
    </w:p>
    <w:p w14:paraId="4AD8BBA5" w14:textId="03448437" w:rsidR="00075457" w:rsidRPr="00A13708" w:rsidRDefault="002C2BF0"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12</w:t>
      </w:r>
      <w:r w:rsidR="00075457" w:rsidRPr="00A13708">
        <w:rPr>
          <w:rFonts w:ascii="Trebuchet MS" w:hAnsi="Trebuchet MS" w:cs="Arial"/>
          <w:color w:val="000000"/>
          <w:sz w:val="22"/>
          <w:szCs w:val="22"/>
          <w:lang w:val="es-ES"/>
        </w:rPr>
        <w:t xml:space="preserve">.2 Se permitirá la aplicación de publicidad en velas y todas las otras partes del </w:t>
      </w:r>
      <w:r w:rsidR="00075457" w:rsidRPr="00A13708">
        <w:rPr>
          <w:rFonts w:ascii="Trebuchet MS" w:hAnsi="Trebuchet MS" w:cs="Arial"/>
          <w:color w:val="000000"/>
          <w:sz w:val="22"/>
          <w:szCs w:val="22"/>
          <w:lang w:val="es-ES"/>
        </w:rPr>
        <w:lastRenderedPageBreak/>
        <w:t>casco que no estén incluidas en el punto anterior.</w:t>
      </w:r>
    </w:p>
    <w:p w14:paraId="07E7DE38" w14:textId="77777777" w:rsidR="007F2055" w:rsidRDefault="007F2055"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b/>
          <w:bCs/>
          <w:i/>
          <w:iCs/>
          <w:color w:val="000000"/>
          <w:sz w:val="22"/>
          <w:szCs w:val="22"/>
          <w:lang w:val="es-ES"/>
        </w:rPr>
      </w:pPr>
    </w:p>
    <w:p w14:paraId="59E80148" w14:textId="54CF67EF" w:rsidR="00075457" w:rsidRPr="00A13708" w:rsidRDefault="002C2BF0"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b/>
          <w:bCs/>
          <w:i/>
          <w:iCs/>
          <w:color w:val="000000"/>
          <w:sz w:val="22"/>
          <w:szCs w:val="22"/>
          <w:lang w:val="es-ES"/>
        </w:rPr>
      </w:pPr>
      <w:r w:rsidRPr="00A13708">
        <w:rPr>
          <w:rFonts w:ascii="Trebuchet MS" w:hAnsi="Trebuchet MS" w:cs="Arial"/>
          <w:b/>
          <w:bCs/>
          <w:i/>
          <w:iCs/>
          <w:color w:val="000000"/>
          <w:sz w:val="22"/>
          <w:szCs w:val="22"/>
          <w:lang w:val="es-ES"/>
        </w:rPr>
        <w:t>13</w:t>
      </w:r>
      <w:r w:rsidR="00075457" w:rsidRPr="00A13708">
        <w:rPr>
          <w:rFonts w:ascii="Trebuchet MS" w:hAnsi="Trebuchet MS" w:cs="Arial"/>
          <w:b/>
          <w:bCs/>
          <w:i/>
          <w:iCs/>
          <w:color w:val="000000"/>
          <w:sz w:val="22"/>
          <w:szCs w:val="22"/>
          <w:lang w:val="es-ES"/>
        </w:rPr>
        <w:t xml:space="preserve"> EMBARCACIONES</w:t>
      </w:r>
      <w:r w:rsidR="00E27AB2" w:rsidRPr="00A13708">
        <w:rPr>
          <w:rFonts w:ascii="Trebuchet MS" w:hAnsi="Trebuchet MS" w:cs="Arial"/>
          <w:b/>
          <w:bCs/>
          <w:i/>
          <w:iCs/>
          <w:color w:val="000000"/>
          <w:sz w:val="22"/>
          <w:szCs w:val="22"/>
          <w:lang w:val="es-ES"/>
        </w:rPr>
        <w:t xml:space="preserve"> </w:t>
      </w:r>
      <w:r w:rsidR="00075457" w:rsidRPr="00A13708">
        <w:rPr>
          <w:rFonts w:ascii="Trebuchet MS" w:hAnsi="Trebuchet MS" w:cs="Arial"/>
          <w:b/>
          <w:bCs/>
          <w:i/>
          <w:iCs/>
          <w:color w:val="000000"/>
          <w:sz w:val="22"/>
          <w:szCs w:val="22"/>
          <w:lang w:val="es-ES"/>
        </w:rPr>
        <w:t>DE</w:t>
      </w:r>
      <w:r w:rsidR="00E27AB2" w:rsidRPr="00A13708">
        <w:rPr>
          <w:rFonts w:ascii="Trebuchet MS" w:hAnsi="Trebuchet MS" w:cs="Arial"/>
          <w:b/>
          <w:bCs/>
          <w:i/>
          <w:iCs/>
          <w:color w:val="000000"/>
          <w:sz w:val="22"/>
          <w:szCs w:val="22"/>
          <w:lang w:val="es-ES"/>
        </w:rPr>
        <w:t xml:space="preserve"> </w:t>
      </w:r>
      <w:r w:rsidR="00075457" w:rsidRPr="00A13708">
        <w:rPr>
          <w:rFonts w:ascii="Trebuchet MS" w:hAnsi="Trebuchet MS" w:cs="Arial"/>
          <w:b/>
          <w:bCs/>
          <w:i/>
          <w:iCs/>
          <w:color w:val="000000"/>
          <w:sz w:val="22"/>
          <w:szCs w:val="22"/>
          <w:lang w:val="es-ES"/>
        </w:rPr>
        <w:t>APOYO</w:t>
      </w:r>
    </w:p>
    <w:p w14:paraId="3485FC5A" w14:textId="103CC89B" w:rsidR="00075457" w:rsidRPr="00A13708" w:rsidRDefault="002C2BF0"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13</w:t>
      </w:r>
      <w:r w:rsidR="00075457" w:rsidRPr="00A13708">
        <w:rPr>
          <w:rFonts w:ascii="Trebuchet MS" w:hAnsi="Trebuchet MS" w:cs="Arial"/>
          <w:color w:val="000000"/>
          <w:sz w:val="22"/>
          <w:szCs w:val="22"/>
          <w:lang w:val="es-ES"/>
        </w:rPr>
        <w:t>.1 Jefes de equipo, entrenadores y cualquier otra persona que brinde apoyo a una tripulación, deberá mantenerse afuera del área de regatas (definida como 100 metros afuera de los laylines, incluida el área de partida) desde la partida de la primera regata hasta el termino de la ultima regata de la serie.</w:t>
      </w:r>
    </w:p>
    <w:p w14:paraId="132ED054" w14:textId="23D850EB" w:rsidR="00075457" w:rsidRPr="00A13708" w:rsidRDefault="002C2BF0"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13</w:t>
      </w:r>
      <w:r w:rsidR="00075457" w:rsidRPr="00A13708">
        <w:rPr>
          <w:rFonts w:ascii="Trebuchet MS" w:hAnsi="Trebuchet MS" w:cs="Arial"/>
          <w:color w:val="000000"/>
          <w:sz w:val="22"/>
          <w:szCs w:val="22"/>
          <w:lang w:val="es-ES"/>
        </w:rPr>
        <w:t>.2 Los competidores no podrán usar botes de apoyo en ningún momento durante el Campeonato, con excepción que el competidor fuera autorizado por la autoridad organizadora.</w:t>
      </w:r>
    </w:p>
    <w:p w14:paraId="05FAF2DF" w14:textId="223211BF" w:rsidR="00075457" w:rsidRDefault="002C2BF0"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13</w:t>
      </w:r>
      <w:r w:rsidR="00075457" w:rsidRPr="00A13708">
        <w:rPr>
          <w:rFonts w:ascii="Trebuchet MS" w:hAnsi="Trebuchet MS" w:cs="Arial"/>
          <w:color w:val="000000"/>
          <w:sz w:val="22"/>
          <w:szCs w:val="22"/>
          <w:lang w:val="es-ES"/>
        </w:rPr>
        <w:t>.3 La penalidad por infringir esta regla será la descalificación de todas las embarcaciones que estén asociadas con la embarcación de apoyo y su personal.</w:t>
      </w:r>
    </w:p>
    <w:p w14:paraId="0AAAD56E" w14:textId="77777777" w:rsidR="00A13708" w:rsidRPr="00A13708" w:rsidRDefault="00A13708"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p>
    <w:p w14:paraId="07440C03" w14:textId="1AB1CD87" w:rsidR="00075457" w:rsidRPr="00A13708" w:rsidRDefault="002C2BF0" w:rsidP="00075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b/>
          <w:bCs/>
          <w:i/>
          <w:iCs/>
          <w:color w:val="000000"/>
          <w:sz w:val="22"/>
          <w:szCs w:val="22"/>
          <w:lang w:val="es-ES"/>
        </w:rPr>
      </w:pPr>
      <w:r w:rsidRPr="00A13708">
        <w:rPr>
          <w:rFonts w:ascii="Trebuchet MS" w:hAnsi="Trebuchet MS" w:cs="Arial"/>
          <w:b/>
          <w:bCs/>
          <w:i/>
          <w:iCs/>
          <w:color w:val="000000"/>
          <w:sz w:val="22"/>
          <w:szCs w:val="22"/>
          <w:lang w:val="es-ES"/>
        </w:rPr>
        <w:t>14</w:t>
      </w:r>
      <w:r w:rsidR="00075457" w:rsidRPr="00A13708">
        <w:rPr>
          <w:rFonts w:ascii="Trebuchet MS" w:hAnsi="Trebuchet MS" w:cs="Arial"/>
          <w:b/>
          <w:bCs/>
          <w:i/>
          <w:iCs/>
          <w:color w:val="000000"/>
          <w:sz w:val="22"/>
          <w:szCs w:val="22"/>
          <w:lang w:val="es-ES"/>
        </w:rPr>
        <w:t xml:space="preserve"> COMUNICACIONES</w:t>
      </w:r>
    </w:p>
    <w:p w14:paraId="348F922A" w14:textId="06594265" w:rsidR="006B53EF" w:rsidRPr="00A13708" w:rsidRDefault="002C7B78" w:rsidP="002C2B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r w:rsidRPr="00A13708">
        <w:rPr>
          <w:rFonts w:ascii="Trebuchet MS" w:hAnsi="Trebuchet MS" w:cs="Arial"/>
          <w:color w:val="000000"/>
          <w:sz w:val="22"/>
          <w:szCs w:val="22"/>
          <w:lang w:val="es-ES"/>
        </w:rPr>
        <w:t>14</w:t>
      </w:r>
      <w:r w:rsidR="00075457" w:rsidRPr="00A13708">
        <w:rPr>
          <w:rFonts w:ascii="Trebuchet MS" w:hAnsi="Trebuchet MS" w:cs="Arial"/>
          <w:color w:val="000000"/>
          <w:sz w:val="22"/>
          <w:szCs w:val="22"/>
          <w:lang w:val="es-ES"/>
        </w:rPr>
        <w:t>.1 Excepto en casos de emergencias, no se podrá emitir comunicaciones por radio mientras esta en regata, ni recibir comunicaciones que no estén disponibles para todos los competidores. Esto también aplica a teléfonos celulares y cualquier medio de comunicación.</w:t>
      </w:r>
    </w:p>
    <w:p w14:paraId="05289AAD" w14:textId="77777777" w:rsidR="002C2BF0" w:rsidRPr="00A13708" w:rsidRDefault="002C2BF0" w:rsidP="002C2B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color w:val="000000"/>
          <w:sz w:val="22"/>
          <w:szCs w:val="22"/>
          <w:lang w:val="es-ES"/>
        </w:rPr>
      </w:pPr>
    </w:p>
    <w:p w14:paraId="12A0FAD2" w14:textId="091B8B70" w:rsidR="005E4713" w:rsidRPr="00F60AE1" w:rsidRDefault="002C2BF0" w:rsidP="005E47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15</w:t>
      </w:r>
      <w:r w:rsidR="006B53EF" w:rsidRPr="00A13708">
        <w:rPr>
          <w:rFonts w:ascii="Trebuchet MS" w:hAnsi="Trebuchet MS" w:cs="Trebuchet MS"/>
          <w:b/>
          <w:bCs/>
          <w:sz w:val="22"/>
          <w:szCs w:val="22"/>
          <w:lang w:val="es-ES"/>
        </w:rPr>
        <w:t>. PREMIOS</w:t>
      </w:r>
      <w:r w:rsidR="006B53EF" w:rsidRPr="00A13708">
        <w:rPr>
          <w:rFonts w:ascii="Trebuchet MS" w:hAnsi="Trebuchet MS" w:cs="Trebuchet MS"/>
          <w:sz w:val="22"/>
          <w:szCs w:val="22"/>
          <w:lang w:val="es-ES"/>
        </w:rPr>
        <w:t>: Los premios serán entregados en</w:t>
      </w:r>
      <w:r w:rsidR="006B53EF" w:rsidRPr="00A13708">
        <w:rPr>
          <w:rFonts w:ascii="Trebuchet MS" w:hAnsi="Trebuchet MS"/>
          <w:sz w:val="22"/>
          <w:szCs w:val="22"/>
          <w:lang w:val="es-MX"/>
        </w:rPr>
        <w:t xml:space="preserve"> el Rincón del Navegante de la Marina de Algarrobo de la Cofradía Náutica del Pacífico </w:t>
      </w:r>
      <w:r w:rsidR="00806BA8" w:rsidRPr="00A13708">
        <w:rPr>
          <w:rFonts w:ascii="Trebuchet MS" w:hAnsi="Trebuchet MS" w:cs="Trebuchet MS"/>
          <w:sz w:val="22"/>
          <w:szCs w:val="22"/>
          <w:lang w:val="es-ES"/>
        </w:rPr>
        <w:t>en la sede 1</w:t>
      </w:r>
      <w:r w:rsidR="006B53EF" w:rsidRPr="00A13708">
        <w:rPr>
          <w:rFonts w:ascii="Trebuchet MS" w:hAnsi="Trebuchet MS" w:cs="Trebuchet MS"/>
          <w:sz w:val="22"/>
          <w:szCs w:val="22"/>
          <w:lang w:val="es-ES"/>
        </w:rPr>
        <w:t xml:space="preserve"> hora </w:t>
      </w:r>
      <w:r w:rsidR="005E4713" w:rsidRPr="00A13708">
        <w:rPr>
          <w:rFonts w:ascii="Trebuchet MS" w:hAnsi="Trebuchet MS" w:cs="Trebuchet MS"/>
          <w:sz w:val="22"/>
          <w:szCs w:val="22"/>
          <w:lang w:val="es-ES"/>
        </w:rPr>
        <w:t xml:space="preserve">después de </w:t>
      </w:r>
      <w:r w:rsidR="005E4713" w:rsidRPr="00F60AE1">
        <w:rPr>
          <w:rFonts w:ascii="Trebuchet MS" w:hAnsi="Trebuchet MS" w:cs="Trebuchet MS"/>
          <w:sz w:val="22"/>
          <w:szCs w:val="22"/>
          <w:lang w:val="es-ES"/>
        </w:rPr>
        <w:t>finalizar la última regata del fin de semana respectivo</w:t>
      </w:r>
    </w:p>
    <w:p w14:paraId="322378A0" w14:textId="05D21625" w:rsidR="005E4713" w:rsidRPr="00F60AE1" w:rsidRDefault="005E4713" w:rsidP="005E47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rebuchet MS" w:hAnsi="Trebuchet MS" w:cs="Arial"/>
          <w:sz w:val="22"/>
          <w:szCs w:val="22"/>
          <w:lang w:val="es-ES"/>
        </w:rPr>
      </w:pPr>
      <w:r w:rsidRPr="00F60AE1">
        <w:rPr>
          <w:rFonts w:ascii="Trebuchet MS" w:hAnsi="Trebuchet MS" w:cs="Arial"/>
          <w:sz w:val="22"/>
          <w:szCs w:val="22"/>
          <w:lang w:val="es-ES"/>
        </w:rPr>
        <w:t>1</w:t>
      </w:r>
      <w:r w:rsidR="002C2BF0" w:rsidRPr="00F60AE1">
        <w:rPr>
          <w:rFonts w:ascii="Trebuchet MS" w:hAnsi="Trebuchet MS" w:cs="Arial"/>
          <w:sz w:val="22"/>
          <w:szCs w:val="22"/>
          <w:lang w:val="es-ES"/>
        </w:rPr>
        <w:t>5</w:t>
      </w:r>
      <w:r w:rsidRPr="00F60AE1">
        <w:rPr>
          <w:rFonts w:ascii="Trebuchet MS" w:hAnsi="Trebuchet MS" w:cs="Arial"/>
          <w:sz w:val="22"/>
          <w:szCs w:val="22"/>
          <w:lang w:val="es-ES"/>
        </w:rPr>
        <w:t>.1 Habrá premios para los tres(3)primeros lugares del Campeonato.</w:t>
      </w:r>
    </w:p>
    <w:p w14:paraId="777D00FA" w14:textId="77777777" w:rsidR="006B53EF" w:rsidRPr="00A13708" w:rsidRDefault="006B53EF" w:rsidP="00190F5D">
      <w:pPr>
        <w:widowControl w:val="0"/>
        <w:autoSpaceDE w:val="0"/>
        <w:autoSpaceDN w:val="0"/>
        <w:adjustRightInd w:val="0"/>
        <w:jc w:val="both"/>
        <w:rPr>
          <w:rFonts w:ascii="Trebuchet MS" w:hAnsi="Trebuchet MS" w:cs="Trebuchet MS"/>
          <w:sz w:val="22"/>
          <w:szCs w:val="22"/>
          <w:lang w:val="es-ES"/>
        </w:rPr>
      </w:pPr>
    </w:p>
    <w:p w14:paraId="119B8138" w14:textId="5B486814" w:rsidR="006B53EF" w:rsidRPr="00A13708" w:rsidRDefault="002C2BF0"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bCs/>
          <w:sz w:val="22"/>
          <w:szCs w:val="22"/>
          <w:lang w:val="es-ES"/>
        </w:rPr>
        <w:t>16</w:t>
      </w:r>
      <w:r w:rsidR="006B53EF" w:rsidRPr="00A13708">
        <w:rPr>
          <w:rFonts w:ascii="Trebuchet MS" w:hAnsi="Trebuchet MS" w:cs="Trebuchet MS"/>
          <w:b/>
          <w:bCs/>
          <w:sz w:val="22"/>
          <w:szCs w:val="22"/>
          <w:lang w:val="es-ES"/>
        </w:rPr>
        <w:t>. INFRAESTRUCTURA:</w:t>
      </w:r>
      <w:r w:rsidR="006B53EF" w:rsidRPr="00A13708">
        <w:rPr>
          <w:rFonts w:ascii="Trebuchet MS" w:hAnsi="Trebuchet MS" w:cs="Trebuchet MS"/>
          <w:sz w:val="22"/>
          <w:szCs w:val="22"/>
          <w:lang w:val="es-ES"/>
        </w:rPr>
        <w:t xml:space="preserve"> </w:t>
      </w:r>
    </w:p>
    <w:p w14:paraId="2AFE3EFD" w14:textId="3B13821B" w:rsidR="006B53EF" w:rsidRPr="00A13708" w:rsidRDefault="002C2BF0"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16</w:t>
      </w:r>
      <w:r w:rsidR="006B53EF" w:rsidRPr="00A13708">
        <w:rPr>
          <w:rFonts w:ascii="Trebuchet MS" w:hAnsi="Trebuchet MS" w:cs="Trebuchet MS"/>
          <w:sz w:val="22"/>
          <w:szCs w:val="22"/>
          <w:lang w:val="es-ES"/>
        </w:rPr>
        <w:t xml:space="preserve">.1 Cada Clase tendrá una zona delimitada en tierra para el guardado de las embarcaciones durante la realización del Campeonato. Habrá facilidades de estadía, botadura, </w:t>
      </w:r>
      <w:r w:rsidR="00CB49A0" w:rsidRPr="00A13708">
        <w:rPr>
          <w:rFonts w:ascii="Trebuchet MS" w:hAnsi="Trebuchet MS" w:cs="Trebuchet MS"/>
          <w:sz w:val="22"/>
          <w:szCs w:val="22"/>
          <w:lang w:val="es-ES"/>
        </w:rPr>
        <w:t>arriada e izada de embarcación.</w:t>
      </w:r>
    </w:p>
    <w:p w14:paraId="41F125A3" w14:textId="77777777" w:rsidR="00CB49A0" w:rsidRPr="00A13708" w:rsidRDefault="00CB49A0" w:rsidP="00190F5D">
      <w:pPr>
        <w:widowControl w:val="0"/>
        <w:autoSpaceDE w:val="0"/>
        <w:autoSpaceDN w:val="0"/>
        <w:adjustRightInd w:val="0"/>
        <w:jc w:val="both"/>
        <w:rPr>
          <w:rFonts w:ascii="Trebuchet MS" w:hAnsi="Trebuchet MS" w:cs="Trebuchet MS"/>
          <w:sz w:val="22"/>
          <w:szCs w:val="22"/>
          <w:lang w:val="es-ES"/>
        </w:rPr>
      </w:pPr>
    </w:p>
    <w:p w14:paraId="76C34327" w14:textId="38A35FB6" w:rsidR="006B53EF" w:rsidRPr="00A13708" w:rsidRDefault="002C2BF0" w:rsidP="00190F5D">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b/>
          <w:sz w:val="22"/>
          <w:szCs w:val="22"/>
          <w:lang w:val="es-ES"/>
        </w:rPr>
        <w:t>17</w:t>
      </w:r>
      <w:r w:rsidR="006B53EF" w:rsidRPr="00A13708">
        <w:rPr>
          <w:rFonts w:ascii="Trebuchet MS" w:hAnsi="Trebuchet MS" w:cs="Trebuchet MS"/>
          <w:sz w:val="22"/>
          <w:szCs w:val="22"/>
          <w:lang w:val="es-ES"/>
        </w:rPr>
        <w:t xml:space="preserve">. </w:t>
      </w:r>
      <w:r w:rsidR="006B53EF" w:rsidRPr="00A13708">
        <w:rPr>
          <w:rFonts w:ascii="Trebuchet MS" w:hAnsi="Trebuchet MS" w:cs="Trebuchet MS"/>
          <w:b/>
          <w:sz w:val="22"/>
          <w:szCs w:val="22"/>
          <w:lang w:val="es-ES"/>
        </w:rPr>
        <w:t>ESTADIA DE BARCOS</w:t>
      </w:r>
      <w:r w:rsidR="006B53EF" w:rsidRPr="00A13708">
        <w:rPr>
          <w:rFonts w:ascii="Trebuchet MS" w:hAnsi="Trebuchet MS" w:cs="Trebuchet MS"/>
          <w:sz w:val="22"/>
          <w:szCs w:val="22"/>
          <w:lang w:val="es-ES"/>
        </w:rPr>
        <w:t>:</w:t>
      </w:r>
    </w:p>
    <w:p w14:paraId="0617703F" w14:textId="655908D5" w:rsidR="004C2D00" w:rsidRDefault="006B53EF" w:rsidP="00B928D6">
      <w:pPr>
        <w:widowControl w:val="0"/>
        <w:autoSpaceDE w:val="0"/>
        <w:autoSpaceDN w:val="0"/>
        <w:adjustRightInd w:val="0"/>
        <w:jc w:val="both"/>
        <w:rPr>
          <w:rFonts w:ascii="Trebuchet MS" w:hAnsi="Trebuchet MS" w:cs="Trebuchet MS"/>
          <w:sz w:val="22"/>
          <w:szCs w:val="22"/>
          <w:lang w:val="es-ES"/>
        </w:rPr>
      </w:pPr>
      <w:r w:rsidRPr="00A13708">
        <w:rPr>
          <w:rFonts w:ascii="Trebuchet MS" w:hAnsi="Trebuchet MS" w:cs="Trebuchet MS"/>
          <w:sz w:val="22"/>
          <w:szCs w:val="22"/>
          <w:lang w:val="es-ES"/>
        </w:rPr>
        <w:t>Se podrán recibir embarcaciones desde el día</w:t>
      </w:r>
      <w:r w:rsidR="00A92AE2">
        <w:rPr>
          <w:rFonts w:ascii="Trebuchet MS" w:hAnsi="Trebuchet MS" w:cs="Trebuchet MS"/>
          <w:sz w:val="22"/>
          <w:szCs w:val="22"/>
          <w:lang w:val="es-ES"/>
        </w:rPr>
        <w:t xml:space="preserve"> sábado 29</w:t>
      </w:r>
      <w:r w:rsidR="00FD4685">
        <w:rPr>
          <w:rFonts w:ascii="Trebuchet MS" w:hAnsi="Trebuchet MS" w:cs="Trebuchet MS"/>
          <w:sz w:val="22"/>
          <w:szCs w:val="22"/>
          <w:lang w:val="es-ES"/>
        </w:rPr>
        <w:t xml:space="preserve"> de</w:t>
      </w:r>
      <w:r w:rsidR="00BB541D">
        <w:rPr>
          <w:rFonts w:ascii="Trebuchet MS" w:hAnsi="Trebuchet MS" w:cs="Trebuchet MS"/>
          <w:sz w:val="22"/>
          <w:szCs w:val="22"/>
          <w:lang w:val="es-ES"/>
        </w:rPr>
        <w:t xml:space="preserve"> </w:t>
      </w:r>
      <w:r w:rsidR="00A92AE2">
        <w:rPr>
          <w:rFonts w:ascii="Trebuchet MS" w:hAnsi="Trebuchet MS" w:cs="Trebuchet MS"/>
          <w:sz w:val="22"/>
          <w:szCs w:val="22"/>
          <w:lang w:val="es-ES"/>
        </w:rPr>
        <w:t>julio</w:t>
      </w:r>
      <w:r w:rsidR="00456AF4">
        <w:rPr>
          <w:rFonts w:ascii="Trebuchet MS" w:hAnsi="Trebuchet MS" w:cs="Trebuchet MS"/>
          <w:sz w:val="22"/>
          <w:szCs w:val="22"/>
          <w:lang w:val="es-ES"/>
        </w:rPr>
        <w:t xml:space="preserve"> </w:t>
      </w:r>
      <w:r w:rsidR="00BB541D">
        <w:rPr>
          <w:rFonts w:ascii="Trebuchet MS" w:hAnsi="Trebuchet MS" w:cs="Trebuchet MS"/>
          <w:sz w:val="22"/>
          <w:szCs w:val="22"/>
          <w:lang w:val="es-ES"/>
        </w:rPr>
        <w:t>hasta el Domingo 0</w:t>
      </w:r>
      <w:r w:rsidR="00A92AE2">
        <w:rPr>
          <w:rFonts w:ascii="Trebuchet MS" w:hAnsi="Trebuchet MS" w:cs="Trebuchet MS"/>
          <w:sz w:val="22"/>
          <w:szCs w:val="22"/>
          <w:lang w:val="es-ES"/>
        </w:rPr>
        <w:t>6 de agosto</w:t>
      </w:r>
      <w:r w:rsidR="00CB49A0" w:rsidRPr="00A13708">
        <w:rPr>
          <w:rFonts w:ascii="Trebuchet MS" w:hAnsi="Trebuchet MS" w:cs="Trebuchet MS"/>
          <w:sz w:val="22"/>
          <w:szCs w:val="22"/>
          <w:lang w:val="es-ES"/>
        </w:rPr>
        <w:t xml:space="preserve"> </w:t>
      </w:r>
      <w:r w:rsidRPr="00A13708">
        <w:rPr>
          <w:rFonts w:ascii="Trebuchet MS" w:hAnsi="Trebuchet MS" w:cs="Trebuchet MS"/>
          <w:sz w:val="22"/>
          <w:szCs w:val="22"/>
          <w:lang w:val="es-ES"/>
        </w:rPr>
        <w:t>las que serán</w:t>
      </w:r>
      <w:r w:rsidR="00153725">
        <w:rPr>
          <w:rFonts w:ascii="Trebuchet MS" w:hAnsi="Trebuchet MS" w:cs="Trebuchet MS"/>
          <w:sz w:val="22"/>
          <w:szCs w:val="22"/>
          <w:lang w:val="es-ES"/>
        </w:rPr>
        <w:t xml:space="preserve"> recibidas sin costo de estadía</w:t>
      </w:r>
      <w:r w:rsidR="00F60AE1">
        <w:rPr>
          <w:rFonts w:ascii="Trebuchet MS" w:hAnsi="Trebuchet MS" w:cs="Trebuchet MS"/>
          <w:sz w:val="22"/>
          <w:szCs w:val="22"/>
          <w:lang w:val="es-ES"/>
        </w:rPr>
        <w:t>.</w:t>
      </w:r>
      <w:r w:rsidR="00153725">
        <w:rPr>
          <w:rFonts w:ascii="Trebuchet MS" w:hAnsi="Trebuchet MS" w:cs="Trebuchet MS"/>
          <w:sz w:val="22"/>
          <w:szCs w:val="22"/>
          <w:lang w:val="es-ES"/>
        </w:rPr>
        <w:t xml:space="preserve"> </w:t>
      </w:r>
    </w:p>
    <w:p w14:paraId="15B77A27" w14:textId="77777777" w:rsidR="002E538A" w:rsidRDefault="002E538A" w:rsidP="00B928D6">
      <w:pPr>
        <w:widowControl w:val="0"/>
        <w:autoSpaceDE w:val="0"/>
        <w:autoSpaceDN w:val="0"/>
        <w:adjustRightInd w:val="0"/>
        <w:jc w:val="both"/>
        <w:rPr>
          <w:rFonts w:ascii="Trebuchet MS" w:hAnsi="Trebuchet MS" w:cs="Trebuchet MS"/>
          <w:sz w:val="22"/>
          <w:szCs w:val="22"/>
          <w:lang w:val="es-ES"/>
        </w:rPr>
      </w:pPr>
    </w:p>
    <w:p w14:paraId="3AD5F625" w14:textId="5FDC4094" w:rsidR="002E538A" w:rsidRDefault="00AE69E3" w:rsidP="00B928D6">
      <w:pPr>
        <w:widowControl w:val="0"/>
        <w:autoSpaceDE w:val="0"/>
        <w:autoSpaceDN w:val="0"/>
        <w:adjustRightInd w:val="0"/>
        <w:jc w:val="both"/>
        <w:rPr>
          <w:rFonts w:ascii="Trebuchet MS" w:hAnsi="Trebuchet MS" w:cs="Trebuchet MS"/>
          <w:b/>
          <w:sz w:val="22"/>
          <w:szCs w:val="22"/>
          <w:lang w:val="es-ES"/>
        </w:rPr>
      </w:pPr>
      <w:r>
        <w:rPr>
          <w:rFonts w:ascii="Trebuchet MS" w:hAnsi="Trebuchet MS" w:cs="Trebuchet MS"/>
          <w:b/>
          <w:sz w:val="22"/>
          <w:szCs w:val="22"/>
          <w:lang w:val="es-ES"/>
        </w:rPr>
        <w:t>18.CLASIFICATORIO JUNIOR PARA MUNDIAL ADULTO.</w:t>
      </w:r>
    </w:p>
    <w:p w14:paraId="7BBB69F1" w14:textId="6F01A728" w:rsidR="00AE69E3" w:rsidRPr="00AE69E3" w:rsidRDefault="00AE69E3" w:rsidP="00B928D6">
      <w:pPr>
        <w:widowControl w:val="0"/>
        <w:autoSpaceDE w:val="0"/>
        <w:autoSpaceDN w:val="0"/>
        <w:adjustRightInd w:val="0"/>
        <w:jc w:val="both"/>
        <w:rPr>
          <w:rFonts w:ascii="Trebuchet MS" w:hAnsi="Trebuchet MS" w:cs="Trebuchet MS"/>
          <w:sz w:val="22"/>
          <w:szCs w:val="22"/>
          <w:lang w:val="es-ES"/>
        </w:rPr>
      </w:pPr>
      <w:r>
        <w:rPr>
          <w:rFonts w:ascii="Trebuchet MS" w:hAnsi="Trebuchet MS" w:cs="Trebuchet MS"/>
          <w:sz w:val="22"/>
          <w:szCs w:val="22"/>
          <w:lang w:val="es-ES"/>
        </w:rPr>
        <w:t xml:space="preserve"> El presente campeonato será selectivo para el cupo juvenil para el mundial adulto. Clasificará la tripulación, que esté íntegramente por tripulantes clasificados como juveniles por las reglas de la clase y obtenga el primer lugar del campeonato</w:t>
      </w:r>
      <w:r w:rsidR="005E32B9">
        <w:rPr>
          <w:rFonts w:ascii="Trebuchet MS" w:hAnsi="Trebuchet MS" w:cs="Trebuchet MS"/>
          <w:sz w:val="22"/>
          <w:szCs w:val="22"/>
          <w:lang w:val="es-ES"/>
        </w:rPr>
        <w:t xml:space="preserve"> dentro de las tripulaciones juveniles participantes. Para la puntuación se considerarán todos los botes participantes.</w:t>
      </w:r>
      <w:r w:rsidR="0051200F">
        <w:rPr>
          <w:rFonts w:ascii="Trebuchet MS" w:hAnsi="Trebuchet MS" w:cs="Trebuchet MS"/>
          <w:sz w:val="22"/>
          <w:szCs w:val="22"/>
          <w:lang w:val="es-ES"/>
        </w:rPr>
        <w:t xml:space="preserve"> En caso de no ser válido el campeonato el clasificatorio se llevará a efecto en la próxima fecha de la clase de acuerdo al calendario.</w:t>
      </w:r>
      <w:bookmarkStart w:id="0" w:name="_GoBack"/>
      <w:bookmarkEnd w:id="0"/>
    </w:p>
    <w:sectPr w:rsidR="00AE69E3" w:rsidRPr="00AE69E3" w:rsidSect="0044657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Skia">
    <w:panose1 w:val="020D05020202040202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45467"/>
    <w:multiLevelType w:val="multilevel"/>
    <w:tmpl w:val="139476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C9"/>
    <w:rsid w:val="00014129"/>
    <w:rsid w:val="00040D42"/>
    <w:rsid w:val="00047581"/>
    <w:rsid w:val="00075457"/>
    <w:rsid w:val="0009253A"/>
    <w:rsid w:val="000F27CF"/>
    <w:rsid w:val="00153725"/>
    <w:rsid w:val="00190F5D"/>
    <w:rsid w:val="00196E77"/>
    <w:rsid w:val="001B0F7F"/>
    <w:rsid w:val="0020506A"/>
    <w:rsid w:val="002547A1"/>
    <w:rsid w:val="0026484B"/>
    <w:rsid w:val="00286D1B"/>
    <w:rsid w:val="002C2BF0"/>
    <w:rsid w:val="002C7B78"/>
    <w:rsid w:val="002E538A"/>
    <w:rsid w:val="003A2EEE"/>
    <w:rsid w:val="003D27C9"/>
    <w:rsid w:val="003D65D0"/>
    <w:rsid w:val="003F7D8E"/>
    <w:rsid w:val="00415E68"/>
    <w:rsid w:val="004331C5"/>
    <w:rsid w:val="00444A43"/>
    <w:rsid w:val="00446576"/>
    <w:rsid w:val="00456AF4"/>
    <w:rsid w:val="004C2D00"/>
    <w:rsid w:val="004D70D9"/>
    <w:rsid w:val="0051200F"/>
    <w:rsid w:val="00542444"/>
    <w:rsid w:val="00552518"/>
    <w:rsid w:val="005768FD"/>
    <w:rsid w:val="005E32B9"/>
    <w:rsid w:val="005E411C"/>
    <w:rsid w:val="005E4713"/>
    <w:rsid w:val="006713E1"/>
    <w:rsid w:val="006B53EF"/>
    <w:rsid w:val="006F0B02"/>
    <w:rsid w:val="006F1906"/>
    <w:rsid w:val="006F4F34"/>
    <w:rsid w:val="006F5FC5"/>
    <w:rsid w:val="00727118"/>
    <w:rsid w:val="00733004"/>
    <w:rsid w:val="00780FAD"/>
    <w:rsid w:val="007E2424"/>
    <w:rsid w:val="007F2055"/>
    <w:rsid w:val="007F4C80"/>
    <w:rsid w:val="00806BA8"/>
    <w:rsid w:val="008A734C"/>
    <w:rsid w:val="008C5A03"/>
    <w:rsid w:val="008D7295"/>
    <w:rsid w:val="00904B79"/>
    <w:rsid w:val="00923AC7"/>
    <w:rsid w:val="00931221"/>
    <w:rsid w:val="009E6FE8"/>
    <w:rsid w:val="00A13708"/>
    <w:rsid w:val="00A92AE2"/>
    <w:rsid w:val="00AA46EC"/>
    <w:rsid w:val="00AE2093"/>
    <w:rsid w:val="00AE69E3"/>
    <w:rsid w:val="00B04A1A"/>
    <w:rsid w:val="00B04B86"/>
    <w:rsid w:val="00B05ECA"/>
    <w:rsid w:val="00B37EDC"/>
    <w:rsid w:val="00B41270"/>
    <w:rsid w:val="00B54D45"/>
    <w:rsid w:val="00B928D6"/>
    <w:rsid w:val="00BB279C"/>
    <w:rsid w:val="00BB541D"/>
    <w:rsid w:val="00BC0A15"/>
    <w:rsid w:val="00C1388C"/>
    <w:rsid w:val="00C82B95"/>
    <w:rsid w:val="00CA169D"/>
    <w:rsid w:val="00CB1E50"/>
    <w:rsid w:val="00CB45E9"/>
    <w:rsid w:val="00CB49A0"/>
    <w:rsid w:val="00D319CB"/>
    <w:rsid w:val="00D856AD"/>
    <w:rsid w:val="00DE69B9"/>
    <w:rsid w:val="00E013D3"/>
    <w:rsid w:val="00E27AB2"/>
    <w:rsid w:val="00E41FEC"/>
    <w:rsid w:val="00E83FFF"/>
    <w:rsid w:val="00E87A54"/>
    <w:rsid w:val="00EB2963"/>
    <w:rsid w:val="00F25EE8"/>
    <w:rsid w:val="00F60AE1"/>
    <w:rsid w:val="00F70058"/>
    <w:rsid w:val="00F92936"/>
    <w:rsid w:val="00FA2EC5"/>
    <w:rsid w:val="00FC4D23"/>
    <w:rsid w:val="00FD4685"/>
    <w:rsid w:val="00FE7C5B"/>
    <w:rsid w:val="00FF603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81E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923AC7"/>
    <w:pPr>
      <w:jc w:val="center"/>
    </w:pPr>
    <w:rPr>
      <w:rFonts w:ascii="Arial" w:eastAsia="Times New Roman" w:hAnsi="Arial" w:cs="Times New Roman"/>
      <w:b/>
      <w:bCs/>
      <w:sz w:val="28"/>
      <w:u w:val="single"/>
      <w:lang w:val="es-MX"/>
    </w:rPr>
  </w:style>
  <w:style w:type="character" w:customStyle="1" w:styleId="PuestoCar">
    <w:name w:val="Puesto Car"/>
    <w:basedOn w:val="Fuentedeprrafopredeter"/>
    <w:link w:val="Puesto"/>
    <w:rsid w:val="00923AC7"/>
    <w:rPr>
      <w:rFonts w:ascii="Arial" w:eastAsia="Times New Roman" w:hAnsi="Arial" w:cs="Times New Roman"/>
      <w:b/>
      <w:bCs/>
      <w:sz w:val="28"/>
      <w:u w:val="single"/>
      <w:lang w:val="es-MX"/>
    </w:rPr>
  </w:style>
  <w:style w:type="paragraph" w:styleId="Textodeglobo">
    <w:name w:val="Balloon Text"/>
    <w:basedOn w:val="Normal"/>
    <w:link w:val="TextodegloboCar"/>
    <w:uiPriority w:val="99"/>
    <w:semiHidden/>
    <w:unhideWhenUsed/>
    <w:rsid w:val="00923AC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23AC7"/>
    <w:rPr>
      <w:rFonts w:ascii="Lucida Grande" w:hAnsi="Lucida Grande" w:cs="Lucida Grande"/>
      <w:sz w:val="18"/>
      <w:szCs w:val="18"/>
    </w:rPr>
  </w:style>
  <w:style w:type="paragraph" w:styleId="Prrafodelista">
    <w:name w:val="List Paragraph"/>
    <w:basedOn w:val="Normal"/>
    <w:uiPriority w:val="34"/>
    <w:qFormat/>
    <w:rsid w:val="00923AC7"/>
    <w:pPr>
      <w:ind w:left="720"/>
      <w:contextualSpacing/>
    </w:pPr>
  </w:style>
  <w:style w:type="character" w:styleId="Hipervnculo">
    <w:name w:val="Hyperlink"/>
    <w:rsid w:val="006B53EF"/>
    <w:rPr>
      <w:color w:val="0000FF"/>
      <w:u w:val="single"/>
    </w:rPr>
  </w:style>
  <w:style w:type="paragraph" w:styleId="Textoindependiente">
    <w:name w:val="Body Text"/>
    <w:basedOn w:val="Normal"/>
    <w:link w:val="TextoindependienteCar"/>
    <w:rsid w:val="006B53EF"/>
    <w:pPr>
      <w:jc w:val="center"/>
    </w:pPr>
    <w:rPr>
      <w:rFonts w:ascii="Arial" w:eastAsia="Times New Roman" w:hAnsi="Arial" w:cs="Times New Roman"/>
      <w:sz w:val="28"/>
      <w:lang w:val="es-CL"/>
    </w:rPr>
  </w:style>
  <w:style w:type="character" w:customStyle="1" w:styleId="TextoindependienteCar">
    <w:name w:val="Texto independiente Car"/>
    <w:basedOn w:val="Fuentedeprrafopredeter"/>
    <w:link w:val="Textoindependiente"/>
    <w:rsid w:val="006B53EF"/>
    <w:rPr>
      <w:rFonts w:ascii="Arial" w:eastAsia="Times New Roman" w:hAnsi="Arial" w:cs="Times New Roman"/>
      <w:sz w:val="2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cofranau@ctcinternet.c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1628</Words>
  <Characters>8959</Characters>
  <Application>Microsoft Macintosh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oficina</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ANDRES GOMEZ</dc:creator>
  <cp:lastModifiedBy>Usuario de Microsoft Office</cp:lastModifiedBy>
  <cp:revision>7</cp:revision>
  <cp:lastPrinted>2013-12-05T12:49:00Z</cp:lastPrinted>
  <dcterms:created xsi:type="dcterms:W3CDTF">2017-07-23T15:36:00Z</dcterms:created>
  <dcterms:modified xsi:type="dcterms:W3CDTF">2017-07-23T16:01:00Z</dcterms:modified>
</cp:coreProperties>
</file>